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A1773" w14:textId="5B17BBB3" w:rsidR="00A875A4" w:rsidRPr="008F7986" w:rsidRDefault="00A875A4" w:rsidP="00A875A4">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WG1#</w:t>
      </w:r>
      <w:r>
        <w:rPr>
          <w:noProof w:val="0"/>
          <w:sz w:val="24"/>
        </w:rPr>
        <w:t>93</w:t>
      </w:r>
      <w:r w:rsidRPr="008F7986">
        <w:rPr>
          <w:bCs/>
          <w:noProof w:val="0"/>
          <w:sz w:val="24"/>
        </w:rPr>
        <w:tab/>
      </w:r>
      <w:r w:rsidRPr="00F15788">
        <w:rPr>
          <w:bCs/>
          <w:noProof w:val="0"/>
          <w:sz w:val="24"/>
          <w:lang w:val="en-GB" w:eastAsia="ja-JP"/>
        </w:rPr>
        <w:t>R1-180</w:t>
      </w:r>
      <w:r w:rsidR="00C41EA3">
        <w:rPr>
          <w:bCs/>
          <w:noProof w:val="0"/>
          <w:sz w:val="24"/>
          <w:lang w:val="en-GB" w:eastAsia="ja-JP"/>
        </w:rPr>
        <w:t>6929</w:t>
      </w:r>
    </w:p>
    <w:bookmarkEnd w:id="0"/>
    <w:bookmarkEnd w:id="1"/>
    <w:p w14:paraId="75327077" w14:textId="77777777" w:rsidR="00A875A4" w:rsidRPr="00461210" w:rsidRDefault="00A875A4" w:rsidP="00A875A4">
      <w:pPr>
        <w:pStyle w:val="Header"/>
        <w:tabs>
          <w:tab w:val="right" w:pos="9639"/>
        </w:tabs>
        <w:rPr>
          <w:bCs/>
          <w:noProof w:val="0"/>
          <w:sz w:val="24"/>
          <w:lang w:val="en-GB"/>
        </w:rPr>
      </w:pPr>
      <w:r>
        <w:rPr>
          <w:noProof w:val="0"/>
          <w:sz w:val="24"/>
          <w:lang w:val="en-GB"/>
        </w:rPr>
        <w:t>Busan</w:t>
      </w:r>
      <w:r w:rsidRPr="00250894">
        <w:rPr>
          <w:noProof w:val="0"/>
          <w:sz w:val="24"/>
          <w:lang w:val="en-GB"/>
        </w:rPr>
        <w:t xml:space="preserve">, </w:t>
      </w:r>
      <w:r>
        <w:rPr>
          <w:noProof w:val="0"/>
          <w:sz w:val="24"/>
          <w:lang w:val="en-GB"/>
        </w:rPr>
        <w:t>Korea</w:t>
      </w:r>
      <w:r w:rsidRPr="00250894">
        <w:rPr>
          <w:noProof w:val="0"/>
          <w:sz w:val="24"/>
          <w:lang w:val="en-GB"/>
        </w:rPr>
        <w:t xml:space="preserve"> </w:t>
      </w:r>
      <w:r>
        <w:rPr>
          <w:noProof w:val="0"/>
          <w:sz w:val="24"/>
          <w:lang w:val="en-GB"/>
        </w:rPr>
        <w:t>May 21</w:t>
      </w:r>
      <w:r>
        <w:rPr>
          <w:noProof w:val="0"/>
          <w:sz w:val="24"/>
          <w:vertAlign w:val="superscript"/>
          <w:lang w:val="en-GB"/>
        </w:rPr>
        <w:t>st</w:t>
      </w:r>
      <w:r>
        <w:rPr>
          <w:noProof w:val="0"/>
          <w:sz w:val="24"/>
          <w:lang w:val="en-GB"/>
        </w:rPr>
        <w:t xml:space="preserve"> – 25</w:t>
      </w:r>
      <w:r>
        <w:rPr>
          <w:noProof w:val="0"/>
          <w:sz w:val="24"/>
          <w:vertAlign w:val="superscript"/>
          <w:lang w:val="en-GB"/>
        </w:rPr>
        <w:t>th</w:t>
      </w:r>
      <w:r>
        <w:rPr>
          <w:noProof w:val="0"/>
          <w:sz w:val="24"/>
          <w:lang w:val="en-GB"/>
        </w:rPr>
        <w:t>, 2018</w:t>
      </w:r>
    </w:p>
    <w:p w14:paraId="080903B4" w14:textId="77777777" w:rsidR="00E4571A" w:rsidRPr="0089421A" w:rsidRDefault="00E4571A" w:rsidP="00CA26CE">
      <w:pPr>
        <w:pStyle w:val="Header"/>
        <w:rPr>
          <w:bCs/>
          <w:noProof w:val="0"/>
          <w:sz w:val="24"/>
          <w:lang w:eastAsia="ja-JP"/>
        </w:rPr>
      </w:pPr>
    </w:p>
    <w:p w14:paraId="48E1CB0E" w14:textId="5267DF43" w:rsidR="0034111C" w:rsidRPr="0089421A" w:rsidRDefault="0034111C">
      <w:pPr>
        <w:pStyle w:val="CRCoverPage"/>
        <w:rPr>
          <w:rFonts w:cs="Arial"/>
          <w:b/>
          <w:bCs/>
          <w:sz w:val="24"/>
          <w:lang w:val="en-US" w:eastAsia="ja-JP"/>
        </w:rPr>
      </w:pPr>
      <w:r w:rsidRPr="005459DE">
        <w:rPr>
          <w:rFonts w:cs="Arial"/>
          <w:b/>
          <w:bCs/>
          <w:sz w:val="24"/>
          <w:lang w:val="en-US"/>
        </w:rPr>
        <w:t>Agenda item:</w:t>
      </w:r>
      <w:r w:rsidRPr="005459DE">
        <w:rPr>
          <w:rFonts w:cs="Arial"/>
          <w:b/>
          <w:bCs/>
          <w:sz w:val="24"/>
          <w:lang w:val="en-US"/>
        </w:rPr>
        <w:tab/>
      </w:r>
      <w:r w:rsidRPr="005459DE">
        <w:rPr>
          <w:rFonts w:cs="Arial"/>
          <w:b/>
          <w:bCs/>
          <w:sz w:val="24"/>
          <w:lang w:val="en-US"/>
        </w:rPr>
        <w:tab/>
      </w:r>
      <w:r w:rsidR="004373CD" w:rsidRPr="005459DE">
        <w:rPr>
          <w:rFonts w:cs="Arial"/>
          <w:b/>
          <w:bCs/>
          <w:sz w:val="24"/>
          <w:lang w:val="en-US"/>
        </w:rPr>
        <w:t>7</w:t>
      </w:r>
      <w:r w:rsidR="00E04161" w:rsidRPr="00B13465">
        <w:rPr>
          <w:rFonts w:cs="Arial"/>
          <w:b/>
          <w:bCs/>
          <w:sz w:val="24"/>
          <w:lang w:val="en-US"/>
        </w:rPr>
        <w:t>.</w:t>
      </w:r>
      <w:r w:rsidR="004E61DB" w:rsidRPr="0089421A">
        <w:rPr>
          <w:rFonts w:cs="Arial"/>
          <w:b/>
          <w:bCs/>
          <w:sz w:val="24"/>
          <w:lang w:val="en-US"/>
        </w:rPr>
        <w:t>1.</w:t>
      </w:r>
      <w:r w:rsidR="00E04161" w:rsidRPr="0089421A">
        <w:rPr>
          <w:rFonts w:cs="Arial"/>
          <w:b/>
          <w:bCs/>
          <w:sz w:val="24"/>
          <w:lang w:val="en-US"/>
        </w:rPr>
        <w:t>3.2.</w:t>
      </w:r>
      <w:r w:rsidR="00483150" w:rsidRPr="0089421A">
        <w:rPr>
          <w:rFonts w:cs="Arial"/>
          <w:b/>
          <w:bCs/>
          <w:sz w:val="24"/>
          <w:lang w:val="en-US"/>
        </w:rPr>
        <w:t>4</w:t>
      </w:r>
    </w:p>
    <w:p w14:paraId="48E1CB0F" w14:textId="3D35F600" w:rsidR="00E128F2" w:rsidRPr="0089421A" w:rsidRDefault="0034111C" w:rsidP="00E128F2">
      <w:pPr>
        <w:tabs>
          <w:tab w:val="left" w:pos="1985"/>
        </w:tabs>
        <w:spacing w:after="120"/>
        <w:ind w:left="1985" w:hanging="1985"/>
        <w:rPr>
          <w:rFonts w:ascii="Arial" w:hAnsi="Arial" w:cs="Arial"/>
          <w:b/>
          <w:bCs/>
          <w:sz w:val="24"/>
          <w:lang w:val="en-US"/>
        </w:rPr>
      </w:pPr>
      <w:r w:rsidRPr="0089421A">
        <w:rPr>
          <w:rFonts w:ascii="Arial" w:hAnsi="Arial" w:cs="Arial"/>
          <w:b/>
          <w:bCs/>
          <w:sz w:val="24"/>
          <w:lang w:val="en-US"/>
        </w:rPr>
        <w:t>Source:</w:t>
      </w:r>
      <w:r w:rsidRPr="0089421A">
        <w:rPr>
          <w:rFonts w:ascii="Arial" w:hAnsi="Arial" w:cs="Arial"/>
          <w:b/>
          <w:bCs/>
          <w:sz w:val="24"/>
          <w:lang w:val="en-US"/>
        </w:rPr>
        <w:tab/>
      </w:r>
      <w:r w:rsidR="00013455" w:rsidRPr="0089421A">
        <w:rPr>
          <w:rFonts w:ascii="Arial" w:hAnsi="Arial" w:cs="Arial"/>
          <w:b/>
          <w:bCs/>
          <w:sz w:val="24"/>
          <w:lang w:val="en-US"/>
        </w:rPr>
        <w:t xml:space="preserve">Nokia, </w:t>
      </w:r>
      <w:r w:rsidR="00123D30" w:rsidRPr="0089421A">
        <w:rPr>
          <w:rFonts w:ascii="Arial" w:hAnsi="Arial" w:cs="Arial"/>
          <w:b/>
          <w:bCs/>
          <w:sz w:val="24"/>
          <w:lang w:val="en-US"/>
        </w:rPr>
        <w:t>Nokia</w:t>
      </w:r>
      <w:r w:rsidR="00013455" w:rsidRPr="0089421A">
        <w:rPr>
          <w:rFonts w:ascii="Arial" w:hAnsi="Arial" w:cs="Arial"/>
          <w:b/>
          <w:bCs/>
          <w:sz w:val="24"/>
          <w:lang w:val="en-US"/>
        </w:rPr>
        <w:t xml:space="preserve"> Shanghai Bell</w:t>
      </w:r>
    </w:p>
    <w:p w14:paraId="48E1CB10" w14:textId="01398BB7" w:rsidR="0034111C" w:rsidRPr="0089421A" w:rsidRDefault="0034111C">
      <w:pPr>
        <w:ind w:left="1985" w:hanging="1985"/>
        <w:rPr>
          <w:rFonts w:ascii="Arial" w:hAnsi="Arial" w:cs="Arial"/>
          <w:b/>
          <w:bCs/>
          <w:sz w:val="24"/>
          <w:lang w:val="en-US"/>
        </w:rPr>
      </w:pPr>
      <w:r w:rsidRPr="0089421A">
        <w:rPr>
          <w:rFonts w:ascii="Arial" w:hAnsi="Arial" w:cs="Arial"/>
          <w:b/>
          <w:bCs/>
          <w:sz w:val="24"/>
          <w:lang w:val="en-US"/>
        </w:rPr>
        <w:t>Title:</w:t>
      </w:r>
      <w:r w:rsidRPr="0089421A">
        <w:rPr>
          <w:rFonts w:ascii="Arial" w:hAnsi="Arial" w:cs="Arial"/>
          <w:b/>
          <w:bCs/>
          <w:sz w:val="24"/>
          <w:lang w:val="en-US"/>
        </w:rPr>
        <w:tab/>
      </w:r>
      <w:r w:rsidR="004E61DB" w:rsidRPr="0089421A">
        <w:rPr>
          <w:rFonts w:ascii="Arial" w:hAnsi="Arial" w:cs="Arial"/>
          <w:b/>
          <w:bCs/>
          <w:sz w:val="24"/>
          <w:lang w:val="en-US"/>
        </w:rPr>
        <w:t>Remaining open items on PUCCH resource allocation</w:t>
      </w:r>
    </w:p>
    <w:p w14:paraId="48E1CB11" w14:textId="77777777" w:rsidR="0034111C" w:rsidRPr="0089421A" w:rsidRDefault="0034111C">
      <w:pPr>
        <w:rPr>
          <w:rFonts w:ascii="Arial" w:hAnsi="Arial" w:cs="Arial"/>
          <w:b/>
          <w:bCs/>
          <w:sz w:val="24"/>
          <w:lang w:val="en-US"/>
        </w:rPr>
      </w:pPr>
      <w:r w:rsidRPr="0089421A">
        <w:rPr>
          <w:rFonts w:ascii="Arial" w:hAnsi="Arial" w:cs="Arial"/>
          <w:b/>
          <w:bCs/>
          <w:sz w:val="24"/>
          <w:lang w:val="en-US"/>
        </w:rPr>
        <w:t>Document for:</w:t>
      </w:r>
      <w:r w:rsidRPr="0089421A">
        <w:rPr>
          <w:rFonts w:ascii="Arial" w:hAnsi="Arial" w:cs="Arial"/>
          <w:b/>
          <w:bCs/>
          <w:sz w:val="24"/>
          <w:lang w:val="en-US"/>
        </w:rPr>
        <w:tab/>
      </w:r>
      <w:r w:rsidRPr="0089421A">
        <w:rPr>
          <w:rFonts w:ascii="Arial" w:hAnsi="Arial" w:cs="Arial"/>
          <w:b/>
          <w:bCs/>
          <w:sz w:val="24"/>
          <w:lang w:val="en-US"/>
        </w:rPr>
        <w:tab/>
        <w:t>Discussion and Decision</w:t>
      </w:r>
    </w:p>
    <w:p w14:paraId="48E1CB12" w14:textId="511797B2" w:rsidR="0034111C" w:rsidRPr="0089421A" w:rsidRDefault="0034111C" w:rsidP="007140AE">
      <w:pPr>
        <w:pStyle w:val="Heading1"/>
        <w:ind w:left="0" w:firstLine="0"/>
        <w:rPr>
          <w:lang w:val="en-US"/>
        </w:rPr>
      </w:pPr>
      <w:r w:rsidRPr="0089421A">
        <w:rPr>
          <w:lang w:val="en-US"/>
        </w:rPr>
        <w:t>1</w:t>
      </w:r>
      <w:r w:rsidR="00AD0A94" w:rsidRPr="0089421A">
        <w:rPr>
          <w:lang w:val="en-US"/>
        </w:rPr>
        <w:t>.</w:t>
      </w:r>
      <w:r w:rsidRPr="0089421A">
        <w:rPr>
          <w:lang w:val="en-US"/>
        </w:rPr>
        <w:tab/>
      </w:r>
      <w:r w:rsidR="00594473" w:rsidRPr="0089421A">
        <w:rPr>
          <w:lang w:val="en-US"/>
        </w:rPr>
        <w:tab/>
      </w:r>
      <w:r w:rsidR="00EE7FA7" w:rsidRPr="0089421A">
        <w:rPr>
          <w:lang w:val="en-US"/>
        </w:rPr>
        <w:t>Introduction</w:t>
      </w:r>
    </w:p>
    <w:p w14:paraId="49C230D5" w14:textId="77777777" w:rsidR="00B51D15" w:rsidRPr="0089421A" w:rsidRDefault="00B51D15" w:rsidP="00B51D15">
      <w:pPr>
        <w:overflowPunct/>
        <w:autoSpaceDE/>
        <w:autoSpaceDN/>
        <w:adjustRightInd/>
        <w:spacing w:after="120" w:line="259" w:lineRule="auto"/>
        <w:jc w:val="both"/>
        <w:textAlignment w:val="auto"/>
        <w:rPr>
          <w:rFonts w:eastAsiaTheme="minorHAnsi"/>
          <w:bCs/>
          <w:lang w:val="en-US"/>
        </w:rPr>
      </w:pPr>
      <w:r w:rsidRPr="0089421A">
        <w:rPr>
          <w:rFonts w:eastAsiaTheme="minorHAnsi"/>
          <w:bCs/>
          <w:lang w:val="en-US"/>
        </w:rPr>
        <w:t xml:space="preserve">During RAN plenary #79, a new version of the release 15 NR specifications was approved. Furthermore, it was agreed that during the second quarter of 2018, RAN1 will continue to focus on closing the open issues within the scope of the December drop. </w:t>
      </w:r>
    </w:p>
    <w:p w14:paraId="00BB7FA9" w14:textId="752CC870" w:rsidR="00607526" w:rsidRPr="0089421A" w:rsidRDefault="00B9048C" w:rsidP="0095076F">
      <w:pPr>
        <w:spacing w:after="120"/>
        <w:jc w:val="both"/>
        <w:rPr>
          <w:bCs/>
          <w:lang w:val="en-US"/>
        </w:rPr>
      </w:pPr>
      <w:r w:rsidRPr="0089421A">
        <w:rPr>
          <w:bCs/>
          <w:lang w:val="en-US"/>
        </w:rPr>
        <w:t xml:space="preserve">This contribution </w:t>
      </w:r>
      <w:r w:rsidR="00640DB5" w:rsidRPr="0089421A">
        <w:rPr>
          <w:bCs/>
          <w:lang w:val="en-US"/>
        </w:rPr>
        <w:t>addresses the remaining</w:t>
      </w:r>
      <w:r w:rsidRPr="0089421A">
        <w:rPr>
          <w:bCs/>
          <w:lang w:val="en-US"/>
        </w:rPr>
        <w:t xml:space="preserve"> open issues</w:t>
      </w:r>
      <w:r w:rsidR="005820B8" w:rsidRPr="0089421A">
        <w:rPr>
          <w:bCs/>
          <w:lang w:val="en-US"/>
        </w:rPr>
        <w:t xml:space="preserve"> on</w:t>
      </w:r>
      <w:r w:rsidRPr="0089421A">
        <w:rPr>
          <w:bCs/>
          <w:lang w:val="en-US"/>
        </w:rPr>
        <w:t xml:space="preserve"> </w:t>
      </w:r>
      <w:r w:rsidR="005F365F" w:rsidRPr="0089421A">
        <w:rPr>
          <w:bCs/>
          <w:lang w:val="en-US"/>
        </w:rPr>
        <w:t xml:space="preserve">PUCCH </w:t>
      </w:r>
      <w:r w:rsidRPr="0089421A">
        <w:rPr>
          <w:bCs/>
          <w:lang w:val="en-US"/>
        </w:rPr>
        <w:t>resource allocation</w:t>
      </w:r>
      <w:r w:rsidR="0018209F" w:rsidRPr="0089421A">
        <w:rPr>
          <w:bCs/>
          <w:lang w:val="en-US"/>
        </w:rPr>
        <w:t>.</w:t>
      </w:r>
      <w:r w:rsidR="00EC6294" w:rsidRPr="0089421A">
        <w:rPr>
          <w:bCs/>
          <w:lang w:val="en-US"/>
        </w:rPr>
        <w:t xml:space="preserve"> Specifically, we address the following:</w:t>
      </w:r>
    </w:p>
    <w:p w14:paraId="7C39AFCA" w14:textId="24828317" w:rsidR="00EC6294" w:rsidRDefault="00EC6294" w:rsidP="00C43B7B">
      <w:pPr>
        <w:pStyle w:val="ListParagraph"/>
        <w:numPr>
          <w:ilvl w:val="0"/>
          <w:numId w:val="40"/>
        </w:numPr>
        <w:spacing w:after="120"/>
        <w:jc w:val="both"/>
        <w:rPr>
          <w:bCs/>
          <w:sz w:val="20"/>
          <w:szCs w:val="20"/>
          <w:lang w:val="en-US"/>
        </w:rPr>
      </w:pPr>
      <w:r w:rsidRPr="0089421A">
        <w:rPr>
          <w:bCs/>
          <w:sz w:val="20"/>
          <w:szCs w:val="20"/>
          <w:lang w:val="en-US"/>
        </w:rPr>
        <w:t>PUCC</w:t>
      </w:r>
      <w:r w:rsidR="00862506" w:rsidRPr="0089421A">
        <w:rPr>
          <w:bCs/>
          <w:sz w:val="20"/>
          <w:szCs w:val="20"/>
          <w:lang w:val="en-US"/>
        </w:rPr>
        <w:t xml:space="preserve">H resource selection before </w:t>
      </w:r>
      <w:r w:rsidR="00D045A7">
        <w:rPr>
          <w:bCs/>
          <w:sz w:val="20"/>
          <w:szCs w:val="20"/>
          <w:lang w:val="en-US"/>
        </w:rPr>
        <w:t xml:space="preserve">dedicated PUCCH </w:t>
      </w:r>
      <w:r w:rsidRPr="0089421A">
        <w:rPr>
          <w:bCs/>
          <w:sz w:val="20"/>
          <w:szCs w:val="20"/>
          <w:lang w:val="en-US"/>
        </w:rPr>
        <w:t>setup</w:t>
      </w:r>
    </w:p>
    <w:p w14:paraId="3DEBCE24" w14:textId="07FE9799" w:rsidR="00846C9D" w:rsidRPr="0089421A" w:rsidRDefault="00846C9D" w:rsidP="00C43B7B">
      <w:pPr>
        <w:pStyle w:val="ListParagraph"/>
        <w:numPr>
          <w:ilvl w:val="0"/>
          <w:numId w:val="40"/>
        </w:numPr>
        <w:spacing w:after="120"/>
        <w:jc w:val="both"/>
        <w:rPr>
          <w:bCs/>
          <w:sz w:val="20"/>
          <w:szCs w:val="20"/>
          <w:lang w:val="en-US"/>
        </w:rPr>
      </w:pPr>
      <w:r>
        <w:rPr>
          <w:bCs/>
          <w:sz w:val="20"/>
          <w:szCs w:val="20"/>
          <w:lang w:val="en-US"/>
        </w:rPr>
        <w:t>Text proposal to the standard documents</w:t>
      </w:r>
    </w:p>
    <w:p w14:paraId="3A4C5093" w14:textId="12C38AE8" w:rsidR="00EC3334" w:rsidRPr="009D3EAF" w:rsidRDefault="00AB16D3" w:rsidP="00846C9D">
      <w:pPr>
        <w:pStyle w:val="Heading1"/>
        <w:ind w:left="0" w:firstLine="0"/>
        <w:rPr>
          <w:lang w:val="en-US"/>
        </w:rPr>
      </w:pPr>
      <w:r w:rsidRPr="0089421A">
        <w:rPr>
          <w:color w:val="000000"/>
          <w:lang w:val="en-US"/>
        </w:rPr>
        <w:t>2</w:t>
      </w:r>
      <w:r w:rsidR="00AD0A94" w:rsidRPr="0089421A">
        <w:rPr>
          <w:color w:val="000000"/>
          <w:lang w:val="en-US"/>
        </w:rPr>
        <w:t>.</w:t>
      </w:r>
      <w:r w:rsidR="00536930" w:rsidRPr="0089421A">
        <w:rPr>
          <w:color w:val="000000"/>
          <w:lang w:val="en-US"/>
        </w:rPr>
        <w:tab/>
      </w:r>
      <w:r w:rsidR="00594473" w:rsidRPr="0089421A">
        <w:rPr>
          <w:color w:val="000000"/>
          <w:lang w:val="en-US"/>
        </w:rPr>
        <w:tab/>
      </w:r>
      <w:r w:rsidR="00594473" w:rsidRPr="0089421A">
        <w:rPr>
          <w:color w:val="000000"/>
          <w:lang w:val="en-US"/>
        </w:rPr>
        <w:tab/>
      </w:r>
      <w:r w:rsidR="00273D2F" w:rsidRPr="0089421A">
        <w:rPr>
          <w:lang w:val="en-US"/>
        </w:rPr>
        <w:t>Discussion</w:t>
      </w:r>
      <w:r w:rsidR="00536930" w:rsidRPr="0089421A">
        <w:rPr>
          <w:lang w:val="en-US"/>
        </w:rPr>
        <w:t xml:space="preserve"> </w:t>
      </w:r>
    </w:p>
    <w:p w14:paraId="6EEA1B08" w14:textId="3C670BEB" w:rsidR="005C10BD" w:rsidRPr="0089421A" w:rsidRDefault="005C10BD" w:rsidP="00A20212">
      <w:pPr>
        <w:pStyle w:val="Heading2"/>
        <w:rPr>
          <w:lang w:val="en-US" w:eastAsia="ja-JP"/>
        </w:rPr>
      </w:pPr>
      <w:r w:rsidRPr="0089421A">
        <w:rPr>
          <w:lang w:val="en-US" w:eastAsia="ja-JP"/>
        </w:rPr>
        <w:t>2.</w:t>
      </w:r>
      <w:r w:rsidR="00846C9D">
        <w:rPr>
          <w:lang w:val="en-US" w:eastAsia="ja-JP"/>
        </w:rPr>
        <w:t>1</w:t>
      </w:r>
      <w:r w:rsidRPr="0089421A">
        <w:rPr>
          <w:lang w:val="en-US" w:eastAsia="ja-JP"/>
        </w:rPr>
        <w:tab/>
        <w:t xml:space="preserve">PUCCH resource allocation </w:t>
      </w:r>
      <w:r w:rsidR="00862506" w:rsidRPr="0089421A">
        <w:rPr>
          <w:lang w:val="en-US" w:eastAsia="ja-JP"/>
        </w:rPr>
        <w:t xml:space="preserve">before </w:t>
      </w:r>
      <w:r w:rsidR="0048412E">
        <w:rPr>
          <w:lang w:val="en-US" w:eastAsia="ja-JP"/>
        </w:rPr>
        <w:t>dedicated PUCCH resource configuration</w:t>
      </w:r>
    </w:p>
    <w:p w14:paraId="7FE2E69D" w14:textId="343759C2" w:rsidR="00EB3D25" w:rsidRPr="0089421A" w:rsidRDefault="00EB3D25" w:rsidP="00EB3D25">
      <w:pPr>
        <w:spacing w:after="120"/>
        <w:jc w:val="both"/>
        <w:rPr>
          <w:lang w:val="en-US" w:eastAsia="x-none"/>
        </w:rPr>
      </w:pPr>
      <w:r w:rsidRPr="009D3EAF">
        <w:rPr>
          <w:noProof/>
          <w:lang w:val="en-US"/>
        </w:rPr>
        <mc:AlternateContent>
          <mc:Choice Requires="wps">
            <w:drawing>
              <wp:anchor distT="0" distB="0" distL="114300" distR="114300" simplePos="0" relativeHeight="251669504" behindDoc="0" locked="0" layoutInCell="1" allowOverlap="1" wp14:anchorId="22169F91" wp14:editId="367730FD">
                <wp:simplePos x="0" y="0"/>
                <wp:positionH relativeFrom="margin">
                  <wp:align>left</wp:align>
                </wp:positionH>
                <wp:positionV relativeFrom="paragraph">
                  <wp:posOffset>217805</wp:posOffset>
                </wp:positionV>
                <wp:extent cx="6003925" cy="1828800"/>
                <wp:effectExtent l="0" t="0" r="15875" b="20320"/>
                <wp:wrapSquare wrapText="bothSides"/>
                <wp:docPr id="6" name="Text Box 6"/>
                <wp:cNvGraphicFramePr/>
                <a:graphic xmlns:a="http://schemas.openxmlformats.org/drawingml/2006/main">
                  <a:graphicData uri="http://schemas.microsoft.com/office/word/2010/wordprocessingShape">
                    <wps:wsp>
                      <wps:cNvSpPr txBox="1"/>
                      <wps:spPr>
                        <a:xfrm>
                          <a:off x="0" y="0"/>
                          <a:ext cx="6003925" cy="1828800"/>
                        </a:xfrm>
                        <a:prstGeom prst="rect">
                          <a:avLst/>
                        </a:prstGeom>
                        <a:noFill/>
                        <a:ln w="6350">
                          <a:solidFill>
                            <a:prstClr val="black"/>
                          </a:solidFill>
                        </a:ln>
                      </wps:spPr>
                      <wps:txbx>
                        <w:txbxContent>
                          <w:p w14:paraId="06CE0E39" w14:textId="77777777" w:rsidR="001B7608" w:rsidRPr="00D53FC0" w:rsidRDefault="001B7608" w:rsidP="00EB3D25">
                            <w:r w:rsidRPr="00D53FC0">
                              <w:rPr>
                                <w:highlight w:val="green"/>
                              </w:rPr>
                              <w:t>Agreements</w:t>
                            </w:r>
                            <w:r w:rsidRPr="00D53FC0">
                              <w:t>:</w:t>
                            </w:r>
                          </w:p>
                          <w:p w14:paraId="2A045A8E" w14:textId="77777777" w:rsidR="001B7608" w:rsidRPr="00D53FC0" w:rsidRDefault="001B7608"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1B7608" w:rsidRPr="00D53FC0" w:rsidRDefault="001B7608"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1B7608" w:rsidRPr="00D53FC0" w:rsidRDefault="001B7608"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1B7608" w:rsidRPr="007F44E6" w:rsidRDefault="001B7608"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2169F91" id="_x0000_t202" coordsize="21600,21600" o:spt="202" path="m,l,21600r21600,l21600,xe">
                <v:stroke joinstyle="miter"/>
                <v:path gradientshapeok="t" o:connecttype="rect"/>
              </v:shapetype>
              <v:shape id="Text Box 6" o:spid="_x0000_s1026" type="#_x0000_t202" style="position:absolute;left:0;text-align:left;margin-left:0;margin-top:17.15pt;width:472.75pt;height:2in;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" filled="f" strokeweight=".5pt">
                <v:textbox style="mso-fit-shape-to-text:t">
                  <w:txbxContent>
                    <w:p w14:paraId="06CE0E39" w14:textId="77777777" w:rsidR="001B7608" w:rsidRPr="00D53FC0" w:rsidRDefault="001B7608" w:rsidP="00EB3D25">
                      <w:r w:rsidRPr="00D53FC0">
                        <w:rPr>
                          <w:highlight w:val="green"/>
                        </w:rPr>
                        <w:t>Agreements</w:t>
                      </w:r>
                      <w:r w:rsidRPr="00D53FC0">
                        <w:t>:</w:t>
                      </w:r>
                    </w:p>
                    <w:p w14:paraId="2A045A8E" w14:textId="77777777" w:rsidR="001B7608" w:rsidRPr="00D53FC0" w:rsidRDefault="001B7608"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1B7608" w:rsidRPr="00D53FC0" w:rsidRDefault="001B7608"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1B7608" w:rsidRPr="00D53FC0" w:rsidRDefault="001B7608"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1B7608" w:rsidRPr="007F44E6" w:rsidRDefault="001B7608"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v:textbox>
                <w10:wrap type="square" anchorx="margin"/>
              </v:shape>
            </w:pict>
          </mc:Fallback>
        </mc:AlternateContent>
      </w:r>
      <w:r w:rsidRPr="0089421A">
        <w:rPr>
          <w:lang w:val="en-US" w:eastAsia="x-none"/>
        </w:rPr>
        <w:t xml:space="preserve">In RAN1#91 </w:t>
      </w:r>
      <w:r w:rsidRPr="0089421A">
        <w:rPr>
          <w:lang w:val="en-US" w:eastAsia="x-none"/>
        </w:rPr>
        <w:fldChar w:fldCharType="begin"/>
      </w:r>
      <w:r w:rsidRPr="0089421A">
        <w:rPr>
          <w:lang w:val="en-US" w:eastAsia="x-none"/>
        </w:rPr>
        <w:instrText xml:space="preserve"> REF _Ref503257416 \r \h </w:instrText>
      </w:r>
      <w:r w:rsidRPr="0089421A">
        <w:rPr>
          <w:lang w:val="en-US" w:eastAsia="x-none"/>
        </w:rPr>
      </w:r>
      <w:r w:rsidRPr="0089421A">
        <w:rPr>
          <w:lang w:val="en-US" w:eastAsia="x-none"/>
        </w:rPr>
        <w:fldChar w:fldCharType="separate"/>
      </w:r>
      <w:r w:rsidR="00F40CDB">
        <w:rPr>
          <w:lang w:val="en-US" w:eastAsia="x-none"/>
        </w:rPr>
        <w:t>[1]</w:t>
      </w:r>
      <w:r w:rsidRPr="0089421A">
        <w:rPr>
          <w:lang w:val="en-US" w:eastAsia="x-none"/>
        </w:rPr>
        <w:fldChar w:fldCharType="end"/>
      </w:r>
      <w:r w:rsidRPr="0089421A">
        <w:rPr>
          <w:lang w:val="en-US" w:eastAsia="x-none"/>
        </w:rPr>
        <w:t>, the following agreements w</w:t>
      </w:r>
      <w:r w:rsidR="00C41EA3">
        <w:rPr>
          <w:lang w:val="en-US" w:eastAsia="x-none"/>
        </w:rPr>
        <w:t>ere</w:t>
      </w:r>
      <w:r w:rsidRPr="0089421A">
        <w:rPr>
          <w:lang w:val="en-US" w:eastAsia="x-none"/>
        </w:rPr>
        <w:t xml:space="preserve"> reached:</w:t>
      </w:r>
    </w:p>
    <w:p w14:paraId="6BE0FB75" w14:textId="01E3C871" w:rsidR="006A299C" w:rsidRPr="00B13465" w:rsidRDefault="006A299C" w:rsidP="00B51F7C">
      <w:pPr>
        <w:spacing w:after="120"/>
        <w:jc w:val="both"/>
        <w:rPr>
          <w:lang w:val="en-US"/>
        </w:rPr>
      </w:pPr>
    </w:p>
    <w:p w14:paraId="33AB4360" w14:textId="18AB4938" w:rsidR="00EB3D25" w:rsidRPr="0089421A" w:rsidRDefault="00EB3D25" w:rsidP="00B51F7C">
      <w:pPr>
        <w:spacing w:after="120"/>
        <w:jc w:val="both"/>
        <w:rPr>
          <w:lang w:val="en-US"/>
        </w:rPr>
      </w:pPr>
      <w:r w:rsidRPr="009D3EAF">
        <w:rPr>
          <w:noProof/>
          <w:lang w:val="en-US"/>
        </w:rPr>
        <mc:AlternateContent>
          <mc:Choice Requires="wps">
            <w:drawing>
              <wp:anchor distT="0" distB="0" distL="114300" distR="114300" simplePos="0" relativeHeight="251671552" behindDoc="0" locked="0" layoutInCell="1" allowOverlap="1" wp14:anchorId="7E24BB76" wp14:editId="6238A111">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8CCAB2" w14:textId="77777777" w:rsidR="001B7608" w:rsidRPr="00BA3C71" w:rsidRDefault="001B7608" w:rsidP="00EB3D25">
                            <w:r w:rsidRPr="00BA3C71">
                              <w:rPr>
                                <w:highlight w:val="green"/>
                              </w:rPr>
                              <w:t>Agreements</w:t>
                            </w:r>
                            <w:r w:rsidRPr="00BA3C71">
                              <w:t>:</w:t>
                            </w:r>
                          </w:p>
                          <w:p w14:paraId="0A48E19D" w14:textId="77777777" w:rsidR="001B7608" w:rsidRPr="00076E63" w:rsidRDefault="001B7608"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24BB76" id="Text Box 7" o:spid="_x0000_s1027"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jfbrczwCAAB/BAAADgAAAAAAAAAAAAAA&#10;AAAuAgAAZHJzL2Uyb0RvYy54bWxQSwECLQAUAAYACAAAACEAtwwDCNcAAAAFAQAADwAAAAAAAAAA&#10;AAAAAACWBAAAZHJzL2Rvd25yZXYueG1sUEsFBgAAAAAEAAQA8wAAAJoFAAAAAA==&#10;" filled="f" strokeweight=".5pt">
                <v:textbox style="mso-fit-shape-to-text:t">
                  <w:txbxContent>
                    <w:p w14:paraId="4E8CCAB2" w14:textId="77777777" w:rsidR="001B7608" w:rsidRPr="00BA3C71" w:rsidRDefault="001B7608" w:rsidP="00EB3D25">
                      <w:r w:rsidRPr="00BA3C71">
                        <w:rPr>
                          <w:highlight w:val="green"/>
                        </w:rPr>
                        <w:t>Agreements</w:t>
                      </w:r>
                      <w:r w:rsidRPr="00BA3C71">
                        <w:t>:</w:t>
                      </w:r>
                    </w:p>
                    <w:p w14:paraId="0A48E19D" w14:textId="77777777" w:rsidR="001B7608" w:rsidRPr="00076E63" w:rsidRDefault="001B7608"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v:textbox>
                <w10:wrap type="square"/>
              </v:shape>
            </w:pict>
          </mc:Fallback>
        </mc:AlternateContent>
      </w:r>
    </w:p>
    <w:p w14:paraId="17B844C7" w14:textId="521278C2" w:rsidR="007E5FB8" w:rsidRPr="0089421A" w:rsidRDefault="0023457F" w:rsidP="00B51F7C">
      <w:pPr>
        <w:spacing w:after="120"/>
        <w:jc w:val="both"/>
        <w:rPr>
          <w:lang w:val="en-US"/>
        </w:rPr>
      </w:pPr>
      <w:r w:rsidRPr="0089421A">
        <w:rPr>
          <w:lang w:val="en-US"/>
        </w:rPr>
        <w:t xml:space="preserve">In RAN1#AH1801 </w:t>
      </w:r>
      <w:r w:rsidRPr="0089421A">
        <w:rPr>
          <w:lang w:val="en-US"/>
        </w:rPr>
        <w:fldChar w:fldCharType="begin"/>
      </w:r>
      <w:r w:rsidRPr="0089421A">
        <w:rPr>
          <w:lang w:val="en-US"/>
        </w:rPr>
        <w:instrText xml:space="preserve"> REF _Ref506381970 \r \h </w:instrText>
      </w:r>
      <w:r w:rsidRPr="0089421A">
        <w:rPr>
          <w:lang w:val="en-US"/>
        </w:rPr>
      </w:r>
      <w:r w:rsidRPr="0089421A">
        <w:rPr>
          <w:lang w:val="en-US"/>
        </w:rPr>
        <w:fldChar w:fldCharType="separate"/>
      </w:r>
      <w:r w:rsidR="00F40CDB">
        <w:rPr>
          <w:lang w:val="en-US"/>
        </w:rPr>
        <w:t>[4]</w:t>
      </w:r>
      <w:r w:rsidRPr="0089421A">
        <w:rPr>
          <w:lang w:val="en-US"/>
        </w:rPr>
        <w:fldChar w:fldCharType="end"/>
      </w:r>
      <w:r w:rsidRPr="0089421A">
        <w:rPr>
          <w:lang w:val="en-US"/>
        </w:rPr>
        <w:t xml:space="preserve">, </w:t>
      </w:r>
      <w:r w:rsidR="007E5FB8" w:rsidRPr="0089421A">
        <w:rPr>
          <w:lang w:val="en-US"/>
        </w:rPr>
        <w:t>the following agreements were reached:</w:t>
      </w:r>
    </w:p>
    <w:p w14:paraId="020ABCFC" w14:textId="77777777" w:rsidR="009F175A" w:rsidRDefault="009F175A" w:rsidP="00B51F7C">
      <w:pPr>
        <w:spacing w:after="120"/>
        <w:jc w:val="both"/>
        <w:rPr>
          <w:lang w:val="en-US"/>
        </w:rPr>
      </w:pPr>
    </w:p>
    <w:p w14:paraId="31C9FED1" w14:textId="77A4A2E9" w:rsidR="007E5FB8" w:rsidRPr="0089421A" w:rsidRDefault="007E5FB8" w:rsidP="00B51F7C">
      <w:pPr>
        <w:spacing w:after="120"/>
        <w:jc w:val="both"/>
        <w:rPr>
          <w:lang w:val="en-US"/>
        </w:rPr>
      </w:pPr>
      <w:r w:rsidRPr="009D3EAF">
        <w:rPr>
          <w:noProof/>
          <w:lang w:val="en-US"/>
        </w:rPr>
        <w:lastRenderedPageBreak/>
        <mc:AlternateContent>
          <mc:Choice Requires="wps">
            <w:drawing>
              <wp:anchor distT="0" distB="0" distL="114300" distR="114300" simplePos="0" relativeHeight="251673600" behindDoc="0" locked="0" layoutInCell="1" allowOverlap="1" wp14:anchorId="673FEE6B" wp14:editId="1AAA73F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25B3A2" w14:textId="77777777" w:rsidR="001B7608" w:rsidRPr="003F7287" w:rsidRDefault="001B7608" w:rsidP="007E5FB8">
                            <w:pPr>
                              <w:rPr>
                                <w:lang w:eastAsia="x-none"/>
                              </w:rPr>
                            </w:pPr>
                            <w:r w:rsidRPr="003F7287">
                              <w:rPr>
                                <w:highlight w:val="green"/>
                                <w:lang w:eastAsia="x-none"/>
                              </w:rPr>
                              <w:t>Agreements</w:t>
                            </w:r>
                            <w:r w:rsidRPr="003F7287">
                              <w:rPr>
                                <w:lang w:eastAsia="x-none"/>
                              </w:rPr>
                              <w:t>:</w:t>
                            </w:r>
                          </w:p>
                          <w:p w14:paraId="596957DE" w14:textId="77777777" w:rsidR="001B7608" w:rsidRPr="003F7287" w:rsidRDefault="001B7608"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1B7608" w:rsidRPr="003F7287" w:rsidRDefault="001B7608"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1B7608" w:rsidRPr="003F7287" w:rsidRDefault="001B7608"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1B7608" w:rsidRPr="003F7287" w:rsidRDefault="001B7608"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1B7608" w:rsidRPr="003F7287" w:rsidRDefault="001B7608"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1B7608" w:rsidRPr="003F7287" w:rsidRDefault="001B7608"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1B7608" w:rsidRPr="003F7287" w:rsidRDefault="001B7608"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1B7608" w:rsidRPr="003F7287" w:rsidRDefault="001B7608"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1B7608" w:rsidRPr="00146385" w:rsidRDefault="001B7608" w:rsidP="007E5FB8">
                            <w:pPr>
                              <w:rPr>
                                <w:lang w:eastAsia="x-none"/>
                              </w:rPr>
                            </w:pPr>
                            <w:r w:rsidRPr="00146385">
                              <w:rPr>
                                <w:highlight w:val="green"/>
                                <w:lang w:eastAsia="x-none"/>
                              </w:rPr>
                              <w:t>Agreements</w:t>
                            </w:r>
                            <w:r w:rsidRPr="00146385">
                              <w:rPr>
                                <w:lang w:eastAsia="x-none"/>
                              </w:rPr>
                              <w:t>:</w:t>
                            </w:r>
                          </w:p>
                          <w:p w14:paraId="09691D8B" w14:textId="77777777" w:rsidR="001B7608" w:rsidRPr="00146385" w:rsidRDefault="001B7608"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1B7608" w:rsidRPr="000B5D08" w:rsidRDefault="001B7608"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3FEE6B" id="Text Box 1" o:spid="_x0000_s1028"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9R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OjS8ofIIHBz1c+StXNVIfy98eBIOg4P+sAzhEUelCTXRSeJs&#10;R+7X3+wxHnzCy1mLQSy4waZwpr8b8Hw9ubiIc5uUi8svUyju3LM595h9c0toE1yitiTG+KAHsXLU&#10;vGBjlvFNuISReLngYRBvQ78c2DiplssUhEm1ItybtZUx9QDqc/cinD2RFcDzAw0DK/J3nPWx8aa3&#10;y30Ac4nQiHKP6Ql8THni5rS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JVn1E9AgAAfwQAAA4AAAAAAAAAAAAA&#10;AAAALgIAAGRycy9lMm9Eb2MueG1sUEsBAi0AFAAGAAgAAAAhALcMAwjXAAAABQEAAA8AAAAAAAAA&#10;AAAAAAAAlwQAAGRycy9kb3ducmV2LnhtbFBLBQYAAAAABAAEAPMAAACbBQAAAAA=&#10;" filled="f" strokeweight=".5pt">
                <v:textbox style="mso-fit-shape-to-text:t">
                  <w:txbxContent>
                    <w:p w14:paraId="7825B3A2" w14:textId="77777777" w:rsidR="001B7608" w:rsidRPr="003F7287" w:rsidRDefault="001B7608" w:rsidP="007E5FB8">
                      <w:pPr>
                        <w:rPr>
                          <w:lang w:eastAsia="x-none"/>
                        </w:rPr>
                      </w:pPr>
                      <w:r w:rsidRPr="003F7287">
                        <w:rPr>
                          <w:highlight w:val="green"/>
                          <w:lang w:eastAsia="x-none"/>
                        </w:rPr>
                        <w:t>Agreements</w:t>
                      </w:r>
                      <w:r w:rsidRPr="003F7287">
                        <w:rPr>
                          <w:lang w:eastAsia="x-none"/>
                        </w:rPr>
                        <w:t>:</w:t>
                      </w:r>
                    </w:p>
                    <w:p w14:paraId="596957DE" w14:textId="77777777" w:rsidR="001B7608" w:rsidRPr="003F7287" w:rsidRDefault="001B7608"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1B7608" w:rsidRPr="003F7287" w:rsidRDefault="001B7608"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1B7608" w:rsidRPr="003F7287" w:rsidRDefault="001B7608"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1B7608" w:rsidRPr="003F7287" w:rsidRDefault="001B7608"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1B7608" w:rsidRPr="003F7287" w:rsidRDefault="001B7608"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1B7608" w:rsidRPr="003F7287" w:rsidRDefault="001B7608"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1B7608" w:rsidRPr="003F7287" w:rsidRDefault="001B7608"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1B7608" w:rsidRPr="003F7287" w:rsidRDefault="001B7608"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1B7608" w:rsidRPr="00146385" w:rsidRDefault="001B7608" w:rsidP="007E5FB8">
                      <w:pPr>
                        <w:rPr>
                          <w:lang w:eastAsia="x-none"/>
                        </w:rPr>
                      </w:pPr>
                      <w:r w:rsidRPr="00146385">
                        <w:rPr>
                          <w:highlight w:val="green"/>
                          <w:lang w:eastAsia="x-none"/>
                        </w:rPr>
                        <w:t>Agreements</w:t>
                      </w:r>
                      <w:r w:rsidRPr="00146385">
                        <w:rPr>
                          <w:lang w:eastAsia="x-none"/>
                        </w:rPr>
                        <w:t>:</w:t>
                      </w:r>
                    </w:p>
                    <w:p w14:paraId="09691D8B" w14:textId="77777777" w:rsidR="001B7608" w:rsidRPr="00146385" w:rsidRDefault="001B7608"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1B7608" w:rsidRPr="000B5D08" w:rsidRDefault="001B7608"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v:textbox>
                <w10:wrap type="square"/>
              </v:shape>
            </w:pict>
          </mc:Fallback>
        </mc:AlternateContent>
      </w:r>
    </w:p>
    <w:p w14:paraId="6E442676" w14:textId="29AF7EEC" w:rsidR="00475207" w:rsidRDefault="000D733B" w:rsidP="00B51F7C">
      <w:pPr>
        <w:spacing w:after="120"/>
        <w:jc w:val="both"/>
        <w:rPr>
          <w:lang w:val="en-US"/>
        </w:rPr>
      </w:pPr>
      <w:r>
        <w:rPr>
          <w:noProof/>
        </w:rPr>
        <mc:AlternateContent>
          <mc:Choice Requires="wps">
            <w:drawing>
              <wp:anchor distT="0" distB="0" distL="114300" distR="114300" simplePos="0" relativeHeight="251679744" behindDoc="0" locked="0" layoutInCell="1" allowOverlap="1" wp14:anchorId="3C17AF54" wp14:editId="26185D82">
                <wp:simplePos x="0" y="0"/>
                <wp:positionH relativeFrom="margin">
                  <wp:align>right</wp:align>
                </wp:positionH>
                <wp:positionV relativeFrom="paragraph">
                  <wp:posOffset>220345</wp:posOffset>
                </wp:positionV>
                <wp:extent cx="6102350" cy="1828800"/>
                <wp:effectExtent l="0" t="0" r="12700" b="13970"/>
                <wp:wrapSquare wrapText="bothSides"/>
                <wp:docPr id="3" name="Text Box 3"/>
                <wp:cNvGraphicFramePr/>
                <a:graphic xmlns:a="http://schemas.openxmlformats.org/drawingml/2006/main">
                  <a:graphicData uri="http://schemas.microsoft.com/office/word/2010/wordprocessingShape">
                    <wps:wsp>
                      <wps:cNvSpPr txBox="1"/>
                      <wps:spPr>
                        <a:xfrm>
                          <a:off x="0" y="0"/>
                          <a:ext cx="6102350" cy="1828800"/>
                        </a:xfrm>
                        <a:prstGeom prst="rect">
                          <a:avLst/>
                        </a:prstGeom>
                        <a:noFill/>
                        <a:ln w="6350">
                          <a:solidFill>
                            <a:prstClr val="black"/>
                          </a:solidFill>
                        </a:ln>
                      </wps:spPr>
                      <wps:txbx>
                        <w:txbxContent>
                          <w:p w14:paraId="75F68294" w14:textId="77777777" w:rsidR="001B7608" w:rsidRPr="00AF1A70" w:rsidRDefault="001B7608" w:rsidP="000D733B">
                            <w:pPr>
                              <w:rPr>
                                <w:b/>
                                <w:lang w:eastAsia="x-none"/>
                              </w:rPr>
                            </w:pPr>
                            <w:r w:rsidRPr="00AF1A70">
                              <w:rPr>
                                <w:highlight w:val="green"/>
                                <w:lang w:eastAsia="x-none"/>
                              </w:rPr>
                              <w:t>Agreements</w:t>
                            </w:r>
                            <w:r w:rsidRPr="00AF1A70">
                              <w:rPr>
                                <w:b/>
                                <w:lang w:eastAsia="x-none"/>
                              </w:rPr>
                              <w:t>:</w:t>
                            </w:r>
                          </w:p>
                          <w:p w14:paraId="0CFC5577" w14:textId="77777777" w:rsidR="001B7608" w:rsidRPr="00AF1A70" w:rsidRDefault="001B7608" w:rsidP="000D733B">
                            <w:pPr>
                              <w:rPr>
                                <w:lang w:eastAsia="zh-CN"/>
                              </w:rPr>
                            </w:pPr>
                            <w:r w:rsidRPr="00AF1A70">
                              <w:rPr>
                                <w:rFonts w:hint="eastAsia"/>
                              </w:rPr>
                              <w:t>F</w:t>
                            </w:r>
                            <w:r w:rsidRPr="00AF1A70">
                              <w:t xml:space="preserve">or </w:t>
                            </w:r>
                            <w:r w:rsidRPr="00AF1A70">
                              <w:rPr>
                                <w:rFonts w:hint="eastAsia"/>
                              </w:rPr>
                              <w:t xml:space="preserve">resource allocation for </w:t>
                            </w:r>
                            <w:r w:rsidRPr="00AF1A70">
                              <w:t xml:space="preserve">HARQ-ACK before a UE has a </w:t>
                            </w:r>
                            <w:r w:rsidRPr="00AF1A70">
                              <w:rPr>
                                <w:rFonts w:hint="eastAsia"/>
                                <w:lang w:eastAsia="zh-CN"/>
                              </w:rPr>
                              <w:t xml:space="preserve">dedicated </w:t>
                            </w:r>
                            <w:r w:rsidRPr="00AF1A70">
                              <w:t>PUCCH configuration</w:t>
                            </w:r>
                            <w:r w:rsidRPr="00AF1A70">
                              <w:rPr>
                                <w:rFonts w:hint="eastAsia"/>
                              </w:rPr>
                              <w:t xml:space="preserve">, </w:t>
                            </w:r>
                          </w:p>
                          <w:p w14:paraId="476766B5"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lang w:eastAsia="zh-CN"/>
                              </w:rPr>
                              <w:t>Additional PUCCH durations include:</w:t>
                            </w:r>
                          </w:p>
                          <w:p w14:paraId="64DC1B99" w14:textId="77777777" w:rsidR="001B7608" w:rsidRPr="00AF1A70" w:rsidRDefault="001B7608"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4-symbol, </w:t>
                            </w:r>
                          </w:p>
                          <w:p w14:paraId="6B1BA15C" w14:textId="77777777" w:rsidR="001B7608" w:rsidRPr="00AF1A70" w:rsidRDefault="001B7608" w:rsidP="000D733B">
                            <w:pPr>
                              <w:numPr>
                                <w:ilvl w:val="2"/>
                                <w:numId w:val="42"/>
                              </w:numPr>
                              <w:overflowPunct/>
                              <w:autoSpaceDE/>
                              <w:autoSpaceDN/>
                              <w:adjustRightInd/>
                              <w:spacing w:after="0"/>
                              <w:textAlignment w:val="auto"/>
                              <w:rPr>
                                <w:lang w:eastAsia="zh-CN"/>
                              </w:rPr>
                            </w:pPr>
                            <w:r w:rsidRPr="00AF1A70">
                              <w:rPr>
                                <w:rFonts w:hint="eastAsia"/>
                                <w:lang w:eastAsia="zh-CN"/>
                              </w:rPr>
                              <w:t>starting from Symbol#10.</w:t>
                            </w:r>
                          </w:p>
                          <w:p w14:paraId="1E0A2C07" w14:textId="77777777" w:rsidR="001B7608" w:rsidRPr="00AF1A70" w:rsidRDefault="001B7608"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10-symbol, </w:t>
                            </w:r>
                          </w:p>
                          <w:p w14:paraId="0747C7B6" w14:textId="77777777" w:rsidR="001B7608" w:rsidRPr="001B2860" w:rsidRDefault="001B7608" w:rsidP="008849AB">
                            <w:pPr>
                              <w:numPr>
                                <w:ilvl w:val="2"/>
                                <w:numId w:val="42"/>
                              </w:numPr>
                              <w:spacing w:after="0"/>
                              <w:rPr>
                                <w:lang w:eastAsia="zh-CN"/>
                              </w:rPr>
                            </w:pPr>
                            <w:r w:rsidRPr="00AF1A70">
                              <w:rPr>
                                <w:rFonts w:hint="eastAsia"/>
                                <w:lang w:eastAsia="zh-CN"/>
                              </w:rPr>
                              <w:t xml:space="preserve">starting from Symbol#4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C17AF54" id="Text Box 3" o:spid="_x0000_s1029" type="#_x0000_t202" style="position:absolute;left:0;text-align:left;margin-left:429.3pt;margin-top:17.35pt;width:480.5pt;height:2in;z-index:2516797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" filled="f" strokeweight=".5pt">
                <v:textbox style="mso-fit-shape-to-text:t">
                  <w:txbxContent>
                    <w:p w14:paraId="75F68294" w14:textId="77777777" w:rsidR="001B7608" w:rsidRPr="00AF1A70" w:rsidRDefault="001B7608" w:rsidP="000D733B">
                      <w:pPr>
                        <w:rPr>
                          <w:b/>
                          <w:lang w:eastAsia="x-none"/>
                        </w:rPr>
                      </w:pPr>
                      <w:r w:rsidRPr="00AF1A70">
                        <w:rPr>
                          <w:highlight w:val="green"/>
                          <w:lang w:eastAsia="x-none"/>
                        </w:rPr>
                        <w:t>Agreements</w:t>
                      </w:r>
                      <w:r w:rsidRPr="00AF1A70">
                        <w:rPr>
                          <w:b/>
                          <w:lang w:eastAsia="x-none"/>
                        </w:rPr>
                        <w:t>:</w:t>
                      </w:r>
                    </w:p>
                    <w:p w14:paraId="0CFC5577" w14:textId="77777777" w:rsidR="001B7608" w:rsidRPr="00AF1A70" w:rsidRDefault="001B7608" w:rsidP="000D733B">
                      <w:pPr>
                        <w:rPr>
                          <w:lang w:eastAsia="zh-CN"/>
                        </w:rPr>
                      </w:pPr>
                      <w:r w:rsidRPr="00AF1A70">
                        <w:rPr>
                          <w:rFonts w:hint="eastAsia"/>
                        </w:rPr>
                        <w:t>F</w:t>
                      </w:r>
                      <w:r w:rsidRPr="00AF1A70">
                        <w:t xml:space="preserve">or </w:t>
                      </w:r>
                      <w:r w:rsidRPr="00AF1A70">
                        <w:rPr>
                          <w:rFonts w:hint="eastAsia"/>
                        </w:rPr>
                        <w:t xml:space="preserve">resource allocation for </w:t>
                      </w:r>
                      <w:r w:rsidRPr="00AF1A70">
                        <w:t xml:space="preserve">HARQ-ACK before a UE has a </w:t>
                      </w:r>
                      <w:r w:rsidRPr="00AF1A70">
                        <w:rPr>
                          <w:rFonts w:hint="eastAsia"/>
                          <w:lang w:eastAsia="zh-CN"/>
                        </w:rPr>
                        <w:t xml:space="preserve">dedicated </w:t>
                      </w:r>
                      <w:r w:rsidRPr="00AF1A70">
                        <w:t>PUCCH configuration</w:t>
                      </w:r>
                      <w:r w:rsidRPr="00AF1A70">
                        <w:rPr>
                          <w:rFonts w:hint="eastAsia"/>
                        </w:rPr>
                        <w:t xml:space="preserve">, </w:t>
                      </w:r>
                    </w:p>
                    <w:p w14:paraId="476766B5"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lang w:eastAsia="zh-CN"/>
                        </w:rPr>
                        <w:t>Additional PUCCH durations include:</w:t>
                      </w:r>
                    </w:p>
                    <w:p w14:paraId="64DC1B99" w14:textId="77777777" w:rsidR="001B7608" w:rsidRPr="00AF1A70" w:rsidRDefault="001B7608"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4-symbol, </w:t>
                      </w:r>
                    </w:p>
                    <w:p w14:paraId="6B1BA15C" w14:textId="77777777" w:rsidR="001B7608" w:rsidRPr="00AF1A70" w:rsidRDefault="001B7608" w:rsidP="000D733B">
                      <w:pPr>
                        <w:numPr>
                          <w:ilvl w:val="2"/>
                          <w:numId w:val="42"/>
                        </w:numPr>
                        <w:overflowPunct/>
                        <w:autoSpaceDE/>
                        <w:autoSpaceDN/>
                        <w:adjustRightInd/>
                        <w:spacing w:after="0"/>
                        <w:textAlignment w:val="auto"/>
                        <w:rPr>
                          <w:lang w:eastAsia="zh-CN"/>
                        </w:rPr>
                      </w:pPr>
                      <w:r w:rsidRPr="00AF1A70">
                        <w:rPr>
                          <w:rFonts w:hint="eastAsia"/>
                          <w:lang w:eastAsia="zh-CN"/>
                        </w:rPr>
                        <w:t>starting from Symbol#10.</w:t>
                      </w:r>
                    </w:p>
                    <w:p w14:paraId="1E0A2C07" w14:textId="77777777" w:rsidR="001B7608" w:rsidRPr="00AF1A70" w:rsidRDefault="001B7608"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10-symbol, </w:t>
                      </w:r>
                    </w:p>
                    <w:p w14:paraId="0747C7B6" w14:textId="77777777" w:rsidR="001B7608" w:rsidRPr="001B2860" w:rsidRDefault="001B7608" w:rsidP="008849AB">
                      <w:pPr>
                        <w:numPr>
                          <w:ilvl w:val="2"/>
                          <w:numId w:val="42"/>
                        </w:numPr>
                        <w:spacing w:after="0"/>
                        <w:rPr>
                          <w:lang w:eastAsia="zh-CN"/>
                        </w:rPr>
                      </w:pPr>
                      <w:r w:rsidRPr="00AF1A70">
                        <w:rPr>
                          <w:rFonts w:hint="eastAsia"/>
                          <w:lang w:eastAsia="zh-CN"/>
                        </w:rPr>
                        <w:t xml:space="preserve">starting from Symbol#4 </w:t>
                      </w:r>
                    </w:p>
                  </w:txbxContent>
                </v:textbox>
                <w10:wrap type="square" anchorx="margin"/>
              </v:shape>
            </w:pict>
          </mc:Fallback>
        </mc:AlternateContent>
      </w:r>
      <w:r w:rsidR="00475207">
        <w:rPr>
          <w:lang w:val="en-US"/>
        </w:rPr>
        <w:t xml:space="preserve">In RAN1#92 </w:t>
      </w:r>
      <w:r w:rsidR="00475207">
        <w:rPr>
          <w:lang w:val="en-US"/>
        </w:rPr>
        <w:fldChar w:fldCharType="begin"/>
      </w:r>
      <w:r w:rsidR="00475207">
        <w:rPr>
          <w:lang w:val="en-US"/>
        </w:rPr>
        <w:instrText xml:space="preserve"> REF _Ref510108177 \r \h </w:instrText>
      </w:r>
      <w:r w:rsidR="00475207">
        <w:rPr>
          <w:lang w:val="en-US"/>
        </w:rPr>
      </w:r>
      <w:r w:rsidR="00475207">
        <w:rPr>
          <w:lang w:val="en-US"/>
        </w:rPr>
        <w:fldChar w:fldCharType="separate"/>
      </w:r>
      <w:r w:rsidR="00F40CDB">
        <w:rPr>
          <w:lang w:val="en-US"/>
        </w:rPr>
        <w:t>[3]</w:t>
      </w:r>
      <w:r w:rsidR="00475207">
        <w:rPr>
          <w:lang w:val="en-US"/>
        </w:rPr>
        <w:fldChar w:fldCharType="end"/>
      </w:r>
      <w:r w:rsidR="00475207">
        <w:rPr>
          <w:lang w:val="en-US"/>
        </w:rPr>
        <w:t xml:space="preserve">, </w:t>
      </w:r>
      <w:r>
        <w:rPr>
          <w:lang w:val="en-US"/>
        </w:rPr>
        <w:t>the following agreements/working assumption were reached</w:t>
      </w:r>
    </w:p>
    <w:p w14:paraId="6A987165" w14:textId="470E4CB8" w:rsidR="000D733B" w:rsidRDefault="000D733B" w:rsidP="00B51F7C">
      <w:pPr>
        <w:spacing w:after="120"/>
        <w:jc w:val="both"/>
        <w:rPr>
          <w:lang w:val="en-US"/>
        </w:rPr>
      </w:pPr>
      <w:r>
        <w:rPr>
          <w:noProof/>
        </w:rPr>
        <mc:AlternateContent>
          <mc:Choice Requires="wps">
            <w:drawing>
              <wp:anchor distT="0" distB="0" distL="114300" distR="114300" simplePos="0" relativeHeight="251681792" behindDoc="0" locked="0" layoutInCell="1" allowOverlap="1" wp14:anchorId="59B621C7" wp14:editId="0AA213DA">
                <wp:simplePos x="0" y="0"/>
                <wp:positionH relativeFrom="margin">
                  <wp:align>left</wp:align>
                </wp:positionH>
                <wp:positionV relativeFrom="paragraph">
                  <wp:posOffset>1591945</wp:posOffset>
                </wp:positionV>
                <wp:extent cx="6115050" cy="1828800"/>
                <wp:effectExtent l="0" t="0" r="19050" b="26670"/>
                <wp:wrapSquare wrapText="bothSides"/>
                <wp:docPr id="5" name="Text Box 5"/>
                <wp:cNvGraphicFramePr/>
                <a:graphic xmlns:a="http://schemas.openxmlformats.org/drawingml/2006/main">
                  <a:graphicData uri="http://schemas.microsoft.com/office/word/2010/wordprocessingShape">
                    <wps:wsp>
                      <wps:cNvSpPr txBox="1"/>
                      <wps:spPr>
                        <a:xfrm>
                          <a:off x="0" y="0"/>
                          <a:ext cx="6115050" cy="1828800"/>
                        </a:xfrm>
                        <a:prstGeom prst="rect">
                          <a:avLst/>
                        </a:prstGeom>
                        <a:noFill/>
                        <a:ln w="6350">
                          <a:solidFill>
                            <a:prstClr val="black"/>
                          </a:solidFill>
                        </a:ln>
                      </wps:spPr>
                      <wps:txbx>
                        <w:txbxContent>
                          <w:p w14:paraId="57ED23E0" w14:textId="77777777" w:rsidR="001B7608" w:rsidRPr="00AF1A70" w:rsidRDefault="001B7608" w:rsidP="000D733B">
                            <w:pPr>
                              <w:rPr>
                                <w:highlight w:val="darkYellow"/>
                                <w:lang w:eastAsia="x-none"/>
                              </w:rPr>
                            </w:pPr>
                            <w:r w:rsidRPr="00AF1A70">
                              <w:rPr>
                                <w:highlight w:val="darkYellow"/>
                                <w:lang w:eastAsia="x-none"/>
                              </w:rPr>
                              <w:t>Working assumption:</w:t>
                            </w:r>
                          </w:p>
                          <w:p w14:paraId="3F8624B0"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lang w:eastAsia="zh-CN"/>
                              </w:rPr>
                              <w:t xml:space="preserve"> resource allocation</w:t>
                            </w:r>
                            <w:r w:rsidRPr="00AF1A70">
                              <w:t xml:space="preserve"> before a UE has a </w:t>
                            </w:r>
                            <w:r w:rsidRPr="00AF1A70">
                              <w:rPr>
                                <w:rFonts w:hint="eastAsia"/>
                                <w:lang w:eastAsia="zh-CN"/>
                              </w:rPr>
                              <w:t xml:space="preserve">dedicated </w:t>
                            </w:r>
                            <w:r w:rsidRPr="00AF1A70">
                              <w:t>PUCCH configuration</w:t>
                            </w:r>
                            <w:r w:rsidRPr="00AF1A70">
                              <w:rPr>
                                <w:rFonts w:hint="eastAsia"/>
                              </w:rPr>
                              <w:t xml:space="preserve">, </w:t>
                            </w:r>
                          </w:p>
                          <w:p w14:paraId="183A4563" w14:textId="77777777" w:rsidR="001B7608" w:rsidRPr="00F46719" w:rsidRDefault="001B7608" w:rsidP="008849AB">
                            <w:pPr>
                              <w:numPr>
                                <w:ilvl w:val="1"/>
                                <w:numId w:val="42"/>
                              </w:numPr>
                              <w:spacing w:after="0"/>
                              <w:rPr>
                                <w:lang w:eastAsia="zh-CN"/>
                              </w:rPr>
                            </w:pPr>
                            <w:r w:rsidRPr="00AF1A70">
                              <w:rPr>
                                <w:rFonts w:hint="eastAsia"/>
                                <w:lang w:eastAsia="zh-CN"/>
                              </w:rPr>
                              <w:t>Frequeny hopping is always enabled for PUCCH transmission for FR1 and FR2.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9B621C7" id="Text Box 5" o:spid="_x0000_s1030" type="#_x0000_t202" style="position:absolute;left:0;text-align:left;margin-left:0;margin-top:125.35pt;width:481.5pt;height:2in;z-index:2516817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" filled="f" strokeweight=".5pt">
                <v:textbox style="mso-fit-shape-to-text:t">
                  <w:txbxContent>
                    <w:p w14:paraId="57ED23E0" w14:textId="77777777" w:rsidR="001B7608" w:rsidRPr="00AF1A70" w:rsidRDefault="001B7608" w:rsidP="000D733B">
                      <w:pPr>
                        <w:rPr>
                          <w:highlight w:val="darkYellow"/>
                          <w:lang w:eastAsia="x-none"/>
                        </w:rPr>
                      </w:pPr>
                      <w:r w:rsidRPr="00AF1A70">
                        <w:rPr>
                          <w:highlight w:val="darkYellow"/>
                          <w:lang w:eastAsia="x-none"/>
                        </w:rPr>
                        <w:t>Working assumption:</w:t>
                      </w:r>
                    </w:p>
                    <w:p w14:paraId="3F8624B0"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lang w:eastAsia="zh-CN"/>
                        </w:rPr>
                        <w:t xml:space="preserve"> resource allocation</w:t>
                      </w:r>
                      <w:r w:rsidRPr="00AF1A70">
                        <w:t xml:space="preserve"> before a UE has a </w:t>
                      </w:r>
                      <w:r w:rsidRPr="00AF1A70">
                        <w:rPr>
                          <w:rFonts w:hint="eastAsia"/>
                          <w:lang w:eastAsia="zh-CN"/>
                        </w:rPr>
                        <w:t xml:space="preserve">dedicated </w:t>
                      </w:r>
                      <w:r w:rsidRPr="00AF1A70">
                        <w:t>PUCCH configuration</w:t>
                      </w:r>
                      <w:r w:rsidRPr="00AF1A70">
                        <w:rPr>
                          <w:rFonts w:hint="eastAsia"/>
                        </w:rPr>
                        <w:t xml:space="preserve">, </w:t>
                      </w:r>
                    </w:p>
                    <w:p w14:paraId="183A4563" w14:textId="77777777" w:rsidR="001B7608" w:rsidRPr="00F46719" w:rsidRDefault="001B7608" w:rsidP="008849AB">
                      <w:pPr>
                        <w:numPr>
                          <w:ilvl w:val="1"/>
                          <w:numId w:val="42"/>
                        </w:numPr>
                        <w:spacing w:after="0"/>
                        <w:rPr>
                          <w:lang w:eastAsia="zh-CN"/>
                        </w:rPr>
                      </w:pPr>
                      <w:r w:rsidRPr="00AF1A70">
                        <w:rPr>
                          <w:rFonts w:hint="eastAsia"/>
                          <w:lang w:eastAsia="zh-CN"/>
                        </w:rPr>
                        <w:t>Frequeny hopping is always enabled for PUCCH transmission for FR1 and FR2.</w:t>
                      </w:r>
                    </w:p>
                  </w:txbxContent>
                </v:textbox>
                <w10:wrap type="square" anchorx="margin"/>
              </v:shape>
            </w:pict>
          </mc:Fallback>
        </mc:AlternateContent>
      </w:r>
    </w:p>
    <w:p w14:paraId="2B359106" w14:textId="78CDD1AF" w:rsidR="000D733B" w:rsidRDefault="000D733B" w:rsidP="00B51F7C">
      <w:pPr>
        <w:spacing w:after="120"/>
        <w:jc w:val="both"/>
        <w:rPr>
          <w:lang w:val="en-US"/>
        </w:rPr>
      </w:pPr>
    </w:p>
    <w:p w14:paraId="44044581" w14:textId="64DAD5A1" w:rsidR="00783AB0" w:rsidRDefault="00783AB0" w:rsidP="00B51F7C">
      <w:pPr>
        <w:spacing w:after="120"/>
        <w:jc w:val="both"/>
        <w:rPr>
          <w:lang w:val="en-US"/>
        </w:rPr>
      </w:pPr>
      <w:r>
        <w:rPr>
          <w:noProof/>
        </w:rPr>
        <mc:AlternateContent>
          <mc:Choice Requires="wps">
            <w:drawing>
              <wp:anchor distT="0" distB="0" distL="114300" distR="114300" simplePos="0" relativeHeight="251687936" behindDoc="0" locked="0" layoutInCell="1" allowOverlap="1" wp14:anchorId="0E54A808" wp14:editId="2ECE77CC">
                <wp:simplePos x="0" y="0"/>
                <wp:positionH relativeFrom="margin">
                  <wp:align>left</wp:align>
                </wp:positionH>
                <wp:positionV relativeFrom="paragraph">
                  <wp:posOffset>315595</wp:posOffset>
                </wp:positionV>
                <wp:extent cx="6115050" cy="1828800"/>
                <wp:effectExtent l="0" t="0" r="19050" b="22860"/>
                <wp:wrapSquare wrapText="bothSides"/>
                <wp:docPr id="10" name="Text Box 10"/>
                <wp:cNvGraphicFramePr/>
                <a:graphic xmlns:a="http://schemas.openxmlformats.org/drawingml/2006/main">
                  <a:graphicData uri="http://schemas.microsoft.com/office/word/2010/wordprocessingShape">
                    <wps:wsp>
                      <wps:cNvSpPr txBox="1"/>
                      <wps:spPr>
                        <a:xfrm>
                          <a:off x="0" y="0"/>
                          <a:ext cx="6115050" cy="1828800"/>
                        </a:xfrm>
                        <a:prstGeom prst="rect">
                          <a:avLst/>
                        </a:prstGeom>
                        <a:noFill/>
                        <a:ln w="6350">
                          <a:solidFill>
                            <a:prstClr val="black"/>
                          </a:solidFill>
                        </a:ln>
                      </wps:spPr>
                      <wps:txbx>
                        <w:txbxContent>
                          <w:p w14:paraId="019295A2" w14:textId="77777777" w:rsidR="001B7608" w:rsidRPr="00783AB0" w:rsidRDefault="001B7608" w:rsidP="00783AB0">
                            <w:pPr>
                              <w:overflowPunct/>
                              <w:autoSpaceDE/>
                              <w:autoSpaceDN/>
                              <w:adjustRightInd/>
                              <w:spacing w:after="0"/>
                              <w:ind w:left="720" w:hanging="720"/>
                              <w:textAlignment w:val="auto"/>
                              <w:rPr>
                                <w:rFonts w:ascii="Times" w:eastAsia="Times New Roman" w:hAnsi="Times"/>
                                <w:szCs w:val="24"/>
                              </w:rPr>
                            </w:pPr>
                            <w:r w:rsidRPr="00783AB0">
                              <w:rPr>
                                <w:rFonts w:ascii="Times" w:eastAsia="Times New Roman" w:hAnsi="Times"/>
                                <w:szCs w:val="24"/>
                                <w:highlight w:val="green"/>
                              </w:rPr>
                              <w:t>Agreements</w:t>
                            </w:r>
                            <w:r w:rsidRPr="00783AB0">
                              <w:rPr>
                                <w:rFonts w:ascii="Times" w:eastAsia="Times New Roman" w:hAnsi="Times"/>
                                <w:szCs w:val="24"/>
                              </w:rPr>
                              <w:t>:</w:t>
                            </w:r>
                          </w:p>
                          <w:p w14:paraId="6F832391" w14:textId="77777777" w:rsidR="001B7608" w:rsidRPr="00783AB0" w:rsidRDefault="001B7608" w:rsidP="00783AB0">
                            <w:pPr>
                              <w:overflowPunct/>
                              <w:autoSpaceDE/>
                              <w:autoSpaceDN/>
                              <w:adjustRightInd/>
                              <w:spacing w:after="0"/>
                              <w:ind w:left="720" w:hanging="720"/>
                              <w:jc w:val="both"/>
                              <w:textAlignment w:val="auto"/>
                              <w:rPr>
                                <w:rFonts w:ascii="Times" w:eastAsia="Batang" w:hAnsi="Times"/>
                                <w:szCs w:val="24"/>
                                <w:lang w:eastAsia="zh-CN"/>
                              </w:rPr>
                            </w:pPr>
                            <w:r w:rsidRPr="00783AB0">
                              <w:rPr>
                                <w:rFonts w:ascii="Times" w:eastAsia="Batang" w:hAnsi="Times" w:hint="eastAsia"/>
                                <w:szCs w:val="24"/>
                                <w:lang w:eastAsia="zh-CN"/>
                              </w:rPr>
                              <w:t xml:space="preserve">Confirm </w:t>
                            </w:r>
                            <w:r w:rsidRPr="00783AB0">
                              <w:rPr>
                                <w:rFonts w:ascii="Times" w:eastAsia="Batang" w:hAnsi="Times"/>
                                <w:szCs w:val="24"/>
                                <w:lang w:eastAsia="zh-CN"/>
                              </w:rPr>
                              <w:t>the following working assumption:</w:t>
                            </w:r>
                          </w:p>
                          <w:p w14:paraId="14F868F7" w14:textId="77777777" w:rsidR="001B7608" w:rsidRPr="00783AB0" w:rsidRDefault="001B7608" w:rsidP="00783AB0">
                            <w:pPr>
                              <w:overflowPunct/>
                              <w:autoSpaceDE/>
                              <w:autoSpaceDN/>
                              <w:adjustRightInd/>
                              <w:spacing w:after="0"/>
                              <w:ind w:left="720" w:hanging="436"/>
                              <w:textAlignment w:val="auto"/>
                              <w:rPr>
                                <w:rFonts w:ascii="Times" w:eastAsia="Batang" w:hAnsi="Times"/>
                                <w:szCs w:val="24"/>
                                <w:lang w:eastAsia="zh-CN"/>
                              </w:rPr>
                            </w:pPr>
                            <w:r w:rsidRPr="00783AB0">
                              <w:rPr>
                                <w:rFonts w:ascii="Times" w:eastAsia="Batang" w:hAnsi="Times" w:hint="eastAsia"/>
                                <w:szCs w:val="24"/>
                              </w:rPr>
                              <w:t xml:space="preserve">For </w:t>
                            </w:r>
                            <w:r w:rsidRPr="00783AB0">
                              <w:rPr>
                                <w:rFonts w:ascii="Times" w:eastAsia="Batang" w:hAnsi="Times"/>
                                <w:szCs w:val="24"/>
                              </w:rPr>
                              <w:t>HARQ-ACK</w:t>
                            </w:r>
                            <w:r w:rsidRPr="00783AB0">
                              <w:rPr>
                                <w:rFonts w:ascii="Times" w:eastAsia="Batang" w:hAnsi="Times" w:hint="eastAsia"/>
                                <w:szCs w:val="24"/>
                                <w:lang w:eastAsia="zh-CN"/>
                              </w:rPr>
                              <w:t xml:space="preserve"> resource allocation</w:t>
                            </w:r>
                            <w:r w:rsidRPr="00783AB0">
                              <w:rPr>
                                <w:rFonts w:ascii="Times" w:eastAsia="Batang" w:hAnsi="Times"/>
                                <w:szCs w:val="24"/>
                              </w:rPr>
                              <w:t xml:space="preserve"> before a UE has a </w:t>
                            </w:r>
                            <w:r w:rsidRPr="00783AB0">
                              <w:rPr>
                                <w:rFonts w:ascii="Times" w:eastAsia="Batang" w:hAnsi="Times" w:hint="eastAsia"/>
                                <w:szCs w:val="24"/>
                                <w:lang w:eastAsia="zh-CN"/>
                              </w:rPr>
                              <w:t xml:space="preserve">dedicated </w:t>
                            </w:r>
                            <w:r w:rsidRPr="00783AB0">
                              <w:rPr>
                                <w:rFonts w:ascii="Times" w:eastAsia="Batang" w:hAnsi="Times"/>
                                <w:szCs w:val="24"/>
                              </w:rPr>
                              <w:t>PUCCH configuration</w:t>
                            </w:r>
                            <w:r w:rsidRPr="00783AB0">
                              <w:rPr>
                                <w:rFonts w:ascii="Times" w:eastAsia="Batang" w:hAnsi="Times" w:hint="eastAsia"/>
                                <w:szCs w:val="24"/>
                              </w:rPr>
                              <w:t xml:space="preserve">, </w:t>
                            </w:r>
                          </w:p>
                          <w:p w14:paraId="18DF9157" w14:textId="77777777" w:rsidR="001B7608" w:rsidRPr="001A2ED5" w:rsidRDefault="001B7608" w:rsidP="00EF21E4">
                            <w:pPr>
                              <w:numPr>
                                <w:ilvl w:val="0"/>
                                <w:numId w:val="49"/>
                              </w:numPr>
                              <w:spacing w:after="0"/>
                              <w:contextualSpacing/>
                              <w:rPr>
                                <w:rFonts w:ascii="Times" w:eastAsia="Batang" w:hAnsi="Times"/>
                                <w:lang w:eastAsia="x-none"/>
                              </w:rPr>
                            </w:pPr>
                            <w:r w:rsidRPr="00783AB0">
                              <w:rPr>
                                <w:rFonts w:ascii="Times" w:eastAsia="Batang" w:hAnsi="Times" w:hint="eastAsia"/>
                                <w:lang w:eastAsia="x-none"/>
                              </w:rPr>
                              <w:t>Frequeny hopping is always enabled for PUCCH transmission for FR1 and FR2.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E54A808" id="Text Box 10" o:spid="_x0000_s1031" type="#_x0000_t202" style="position:absolute;left:0;text-align:left;margin-left:0;margin-top:24.85pt;width:481.5pt;height:2in;z-index:2516879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" filled="f" strokeweight=".5pt">
                <v:textbox style="mso-fit-shape-to-text:t">
                  <w:txbxContent>
                    <w:p w14:paraId="019295A2" w14:textId="77777777" w:rsidR="001B7608" w:rsidRPr="00783AB0" w:rsidRDefault="001B7608" w:rsidP="00783AB0">
                      <w:pPr>
                        <w:overflowPunct/>
                        <w:autoSpaceDE/>
                        <w:autoSpaceDN/>
                        <w:adjustRightInd/>
                        <w:spacing w:after="0"/>
                        <w:ind w:left="720" w:hanging="720"/>
                        <w:textAlignment w:val="auto"/>
                        <w:rPr>
                          <w:rFonts w:ascii="Times" w:eastAsia="Times New Roman" w:hAnsi="Times"/>
                          <w:szCs w:val="24"/>
                        </w:rPr>
                      </w:pPr>
                      <w:r w:rsidRPr="00783AB0">
                        <w:rPr>
                          <w:rFonts w:ascii="Times" w:eastAsia="Times New Roman" w:hAnsi="Times"/>
                          <w:szCs w:val="24"/>
                          <w:highlight w:val="green"/>
                        </w:rPr>
                        <w:t>Agreements</w:t>
                      </w:r>
                      <w:r w:rsidRPr="00783AB0">
                        <w:rPr>
                          <w:rFonts w:ascii="Times" w:eastAsia="Times New Roman" w:hAnsi="Times"/>
                          <w:szCs w:val="24"/>
                        </w:rPr>
                        <w:t>:</w:t>
                      </w:r>
                    </w:p>
                    <w:p w14:paraId="6F832391" w14:textId="77777777" w:rsidR="001B7608" w:rsidRPr="00783AB0" w:rsidRDefault="001B7608" w:rsidP="00783AB0">
                      <w:pPr>
                        <w:overflowPunct/>
                        <w:autoSpaceDE/>
                        <w:autoSpaceDN/>
                        <w:adjustRightInd/>
                        <w:spacing w:after="0"/>
                        <w:ind w:left="720" w:hanging="720"/>
                        <w:jc w:val="both"/>
                        <w:textAlignment w:val="auto"/>
                        <w:rPr>
                          <w:rFonts w:ascii="Times" w:eastAsia="Batang" w:hAnsi="Times"/>
                          <w:szCs w:val="24"/>
                          <w:lang w:eastAsia="zh-CN"/>
                        </w:rPr>
                      </w:pPr>
                      <w:r w:rsidRPr="00783AB0">
                        <w:rPr>
                          <w:rFonts w:ascii="Times" w:eastAsia="Batang" w:hAnsi="Times" w:hint="eastAsia"/>
                          <w:szCs w:val="24"/>
                          <w:lang w:eastAsia="zh-CN"/>
                        </w:rPr>
                        <w:t xml:space="preserve">Confirm </w:t>
                      </w:r>
                      <w:r w:rsidRPr="00783AB0">
                        <w:rPr>
                          <w:rFonts w:ascii="Times" w:eastAsia="Batang" w:hAnsi="Times"/>
                          <w:szCs w:val="24"/>
                          <w:lang w:eastAsia="zh-CN"/>
                        </w:rPr>
                        <w:t>the following working assumption:</w:t>
                      </w:r>
                    </w:p>
                    <w:p w14:paraId="14F868F7" w14:textId="77777777" w:rsidR="001B7608" w:rsidRPr="00783AB0" w:rsidRDefault="001B7608" w:rsidP="00783AB0">
                      <w:pPr>
                        <w:overflowPunct/>
                        <w:autoSpaceDE/>
                        <w:autoSpaceDN/>
                        <w:adjustRightInd/>
                        <w:spacing w:after="0"/>
                        <w:ind w:left="720" w:hanging="436"/>
                        <w:textAlignment w:val="auto"/>
                        <w:rPr>
                          <w:rFonts w:ascii="Times" w:eastAsia="Batang" w:hAnsi="Times"/>
                          <w:szCs w:val="24"/>
                          <w:lang w:eastAsia="zh-CN"/>
                        </w:rPr>
                      </w:pPr>
                      <w:r w:rsidRPr="00783AB0">
                        <w:rPr>
                          <w:rFonts w:ascii="Times" w:eastAsia="Batang" w:hAnsi="Times" w:hint="eastAsia"/>
                          <w:szCs w:val="24"/>
                        </w:rPr>
                        <w:t xml:space="preserve">For </w:t>
                      </w:r>
                      <w:r w:rsidRPr="00783AB0">
                        <w:rPr>
                          <w:rFonts w:ascii="Times" w:eastAsia="Batang" w:hAnsi="Times"/>
                          <w:szCs w:val="24"/>
                        </w:rPr>
                        <w:t>HARQ-ACK</w:t>
                      </w:r>
                      <w:r w:rsidRPr="00783AB0">
                        <w:rPr>
                          <w:rFonts w:ascii="Times" w:eastAsia="Batang" w:hAnsi="Times" w:hint="eastAsia"/>
                          <w:szCs w:val="24"/>
                          <w:lang w:eastAsia="zh-CN"/>
                        </w:rPr>
                        <w:t xml:space="preserve"> resource allocation</w:t>
                      </w:r>
                      <w:r w:rsidRPr="00783AB0">
                        <w:rPr>
                          <w:rFonts w:ascii="Times" w:eastAsia="Batang" w:hAnsi="Times"/>
                          <w:szCs w:val="24"/>
                        </w:rPr>
                        <w:t xml:space="preserve"> before a UE has a </w:t>
                      </w:r>
                      <w:r w:rsidRPr="00783AB0">
                        <w:rPr>
                          <w:rFonts w:ascii="Times" w:eastAsia="Batang" w:hAnsi="Times" w:hint="eastAsia"/>
                          <w:szCs w:val="24"/>
                          <w:lang w:eastAsia="zh-CN"/>
                        </w:rPr>
                        <w:t xml:space="preserve">dedicated </w:t>
                      </w:r>
                      <w:r w:rsidRPr="00783AB0">
                        <w:rPr>
                          <w:rFonts w:ascii="Times" w:eastAsia="Batang" w:hAnsi="Times"/>
                          <w:szCs w:val="24"/>
                        </w:rPr>
                        <w:t>PUCCH configuration</w:t>
                      </w:r>
                      <w:r w:rsidRPr="00783AB0">
                        <w:rPr>
                          <w:rFonts w:ascii="Times" w:eastAsia="Batang" w:hAnsi="Times" w:hint="eastAsia"/>
                          <w:szCs w:val="24"/>
                        </w:rPr>
                        <w:t xml:space="preserve">, </w:t>
                      </w:r>
                    </w:p>
                    <w:p w14:paraId="18DF9157" w14:textId="77777777" w:rsidR="001B7608" w:rsidRPr="001A2ED5" w:rsidRDefault="001B7608" w:rsidP="00EF21E4">
                      <w:pPr>
                        <w:numPr>
                          <w:ilvl w:val="0"/>
                          <w:numId w:val="49"/>
                        </w:numPr>
                        <w:spacing w:after="0"/>
                        <w:contextualSpacing/>
                        <w:rPr>
                          <w:rFonts w:ascii="Times" w:eastAsia="Batang" w:hAnsi="Times"/>
                          <w:lang w:eastAsia="x-none"/>
                        </w:rPr>
                      </w:pPr>
                      <w:r w:rsidRPr="00783AB0">
                        <w:rPr>
                          <w:rFonts w:ascii="Times" w:eastAsia="Batang" w:hAnsi="Times" w:hint="eastAsia"/>
                          <w:lang w:eastAsia="x-none"/>
                        </w:rPr>
                        <w:t>Frequeny hopping is always enabled for PUCCH transmission for FR1 and FR2.</w:t>
                      </w:r>
                    </w:p>
                  </w:txbxContent>
                </v:textbox>
                <w10:wrap type="square" anchorx="margin"/>
              </v:shape>
            </w:pict>
          </mc:Fallback>
        </mc:AlternateContent>
      </w:r>
      <w:r>
        <w:rPr>
          <w:lang w:val="en-US"/>
        </w:rPr>
        <w:t xml:space="preserve">This working assumption has been confirmed in RAN1#92bis </w:t>
      </w:r>
      <w:r>
        <w:rPr>
          <w:lang w:val="en-US"/>
        </w:rPr>
        <w:fldChar w:fldCharType="begin"/>
      </w:r>
      <w:r>
        <w:rPr>
          <w:lang w:val="en-US"/>
        </w:rPr>
        <w:instrText xml:space="preserve"> REF _Ref513460729 \r \h </w:instrText>
      </w:r>
      <w:r>
        <w:rPr>
          <w:lang w:val="en-US"/>
        </w:rPr>
      </w:r>
      <w:r>
        <w:rPr>
          <w:lang w:val="en-US"/>
        </w:rPr>
        <w:fldChar w:fldCharType="separate"/>
      </w:r>
      <w:r w:rsidR="00F40CDB">
        <w:rPr>
          <w:lang w:val="en-US"/>
        </w:rPr>
        <w:t>[2]</w:t>
      </w:r>
      <w:r>
        <w:rPr>
          <w:lang w:val="en-US"/>
        </w:rPr>
        <w:fldChar w:fldCharType="end"/>
      </w:r>
      <w:r>
        <w:rPr>
          <w:lang w:val="en-US"/>
        </w:rPr>
        <w:t>:</w:t>
      </w:r>
    </w:p>
    <w:p w14:paraId="30D6786D" w14:textId="228DC468" w:rsidR="00783AB0" w:rsidRDefault="00783AB0" w:rsidP="00783AB0">
      <w:pPr>
        <w:overflowPunct/>
        <w:autoSpaceDE/>
        <w:autoSpaceDN/>
        <w:adjustRightInd/>
        <w:spacing w:after="0"/>
        <w:ind w:left="720" w:hanging="720"/>
        <w:textAlignment w:val="auto"/>
        <w:rPr>
          <w:rFonts w:ascii="Times" w:eastAsia="Times New Roman" w:hAnsi="Times"/>
          <w:szCs w:val="24"/>
          <w:highlight w:val="green"/>
        </w:rPr>
      </w:pPr>
    </w:p>
    <w:p w14:paraId="453F8E79" w14:textId="69052A12" w:rsidR="00783AB0" w:rsidRDefault="00783AB0" w:rsidP="00B51F7C">
      <w:pPr>
        <w:spacing w:after="120"/>
        <w:jc w:val="both"/>
        <w:rPr>
          <w:lang w:val="en-US"/>
        </w:rPr>
      </w:pPr>
      <w:r>
        <w:rPr>
          <w:noProof/>
        </w:rPr>
        <mc:AlternateContent>
          <mc:Choice Requires="wps">
            <w:drawing>
              <wp:anchor distT="0" distB="0" distL="114300" distR="114300" simplePos="0" relativeHeight="251685888" behindDoc="0" locked="0" layoutInCell="1" allowOverlap="1" wp14:anchorId="37C53AB0" wp14:editId="5CDDAB46">
                <wp:simplePos x="0" y="0"/>
                <wp:positionH relativeFrom="margin">
                  <wp:align>left</wp:align>
                </wp:positionH>
                <wp:positionV relativeFrom="paragraph">
                  <wp:posOffset>354965</wp:posOffset>
                </wp:positionV>
                <wp:extent cx="1828800" cy="1828800"/>
                <wp:effectExtent l="0" t="0" r="26035" b="1397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31D00C" w14:textId="77777777" w:rsidR="001B7608" w:rsidRPr="00E97EB0" w:rsidRDefault="001B7608" w:rsidP="000D733B">
                            <w:pPr>
                              <w:rPr>
                                <w:b/>
                                <w:lang w:eastAsia="x-none"/>
                              </w:rPr>
                            </w:pPr>
                            <w:r w:rsidRPr="00E97EB0">
                              <w:rPr>
                                <w:highlight w:val="green"/>
                                <w:lang w:eastAsia="x-none"/>
                              </w:rPr>
                              <w:t>Agreements</w:t>
                            </w:r>
                            <w:r w:rsidRPr="00E97EB0">
                              <w:rPr>
                                <w:b/>
                                <w:lang w:eastAsia="x-none"/>
                              </w:rPr>
                              <w:t>:</w:t>
                            </w:r>
                          </w:p>
                          <w:p w14:paraId="7707190C" w14:textId="77777777" w:rsidR="001B7608" w:rsidRPr="00E97EB0" w:rsidRDefault="001B7608" w:rsidP="000D733B">
                            <w:pPr>
                              <w:numPr>
                                <w:ilvl w:val="0"/>
                                <w:numId w:val="43"/>
                              </w:numPr>
                              <w:overflowPunct/>
                              <w:autoSpaceDE/>
                              <w:autoSpaceDN/>
                              <w:adjustRightInd/>
                              <w:spacing w:after="0"/>
                              <w:textAlignment w:val="auto"/>
                              <w:rPr>
                                <w:lang w:eastAsia="zh-CN"/>
                              </w:rPr>
                            </w:pPr>
                            <w:r w:rsidRPr="00E97EB0">
                              <w:rPr>
                                <w:rFonts w:hint="eastAsia"/>
                              </w:rPr>
                              <w:t xml:space="preserve">For </w:t>
                            </w:r>
                            <w:r w:rsidRPr="00E97EB0">
                              <w:t>HARQ-ACK</w:t>
                            </w:r>
                            <w:r w:rsidRPr="00E97EB0">
                              <w:rPr>
                                <w:rFonts w:hint="eastAsia"/>
                              </w:rPr>
                              <w:t xml:space="preserve"> resource allocation</w:t>
                            </w:r>
                            <w:r w:rsidRPr="00E97EB0">
                              <w:t xml:space="preserve"> before a UE has a </w:t>
                            </w:r>
                            <w:r w:rsidRPr="00E97EB0">
                              <w:rPr>
                                <w:rFonts w:hint="eastAsia"/>
                              </w:rPr>
                              <w:t xml:space="preserve">dedicated </w:t>
                            </w:r>
                            <w:r w:rsidRPr="00E97EB0">
                              <w:t>PUCCH configuration</w:t>
                            </w:r>
                            <w:r w:rsidRPr="00E97EB0">
                              <w:rPr>
                                <w:rFonts w:hint="eastAsia"/>
                              </w:rPr>
                              <w:t>,</w:t>
                            </w:r>
                            <w:r w:rsidRPr="00E97EB0">
                              <w:rPr>
                                <w:rFonts w:hint="eastAsia"/>
                                <w:lang w:eastAsia="zh-CN"/>
                              </w:rPr>
                              <w:t xml:space="preserve"> 16 UE-specific resources are specified within a PUCCH resource set indicated by RMSI.</w:t>
                            </w:r>
                          </w:p>
                          <w:p w14:paraId="6658E681" w14:textId="77777777" w:rsidR="001B7608" w:rsidRPr="00225B03" w:rsidRDefault="001B7608" w:rsidP="008849AB">
                            <w:pPr>
                              <w:numPr>
                                <w:ilvl w:val="2"/>
                                <w:numId w:val="42"/>
                              </w:numPr>
                              <w:spacing w:after="0"/>
                              <w:rPr>
                                <w:lang w:eastAsia="zh-CN"/>
                              </w:rPr>
                            </w:pPr>
                            <w:r w:rsidRPr="00E97EB0">
                              <w:rPr>
                                <w:rFonts w:hint="eastAsia"/>
                                <w:lang w:eastAsia="zh-CN"/>
                              </w:rPr>
                              <w:t>PRB indices are determined based on ARI and RMSI.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C53AB0" id="Text Box 9" o:spid="_x0000_s1032" type="#_x0000_t202" style="position:absolute;left:0;text-align:left;margin-left:0;margin-top:27.95pt;width:2in;height:2in;z-index:25168588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" filled="f" strokeweight=".5pt">
                <v:textbox style="mso-fit-shape-to-text:t">
                  <w:txbxContent>
                    <w:p w14:paraId="2931D00C" w14:textId="77777777" w:rsidR="001B7608" w:rsidRPr="00E97EB0" w:rsidRDefault="001B7608" w:rsidP="000D733B">
                      <w:pPr>
                        <w:rPr>
                          <w:b/>
                          <w:lang w:eastAsia="x-none"/>
                        </w:rPr>
                      </w:pPr>
                      <w:r w:rsidRPr="00E97EB0">
                        <w:rPr>
                          <w:highlight w:val="green"/>
                          <w:lang w:eastAsia="x-none"/>
                        </w:rPr>
                        <w:t>Agreements</w:t>
                      </w:r>
                      <w:r w:rsidRPr="00E97EB0">
                        <w:rPr>
                          <w:b/>
                          <w:lang w:eastAsia="x-none"/>
                        </w:rPr>
                        <w:t>:</w:t>
                      </w:r>
                    </w:p>
                    <w:p w14:paraId="7707190C" w14:textId="77777777" w:rsidR="001B7608" w:rsidRPr="00E97EB0" w:rsidRDefault="001B7608" w:rsidP="000D733B">
                      <w:pPr>
                        <w:numPr>
                          <w:ilvl w:val="0"/>
                          <w:numId w:val="43"/>
                        </w:numPr>
                        <w:overflowPunct/>
                        <w:autoSpaceDE/>
                        <w:autoSpaceDN/>
                        <w:adjustRightInd/>
                        <w:spacing w:after="0"/>
                        <w:textAlignment w:val="auto"/>
                        <w:rPr>
                          <w:lang w:eastAsia="zh-CN"/>
                        </w:rPr>
                      </w:pPr>
                      <w:r w:rsidRPr="00E97EB0">
                        <w:rPr>
                          <w:rFonts w:hint="eastAsia"/>
                        </w:rPr>
                        <w:t xml:space="preserve">For </w:t>
                      </w:r>
                      <w:r w:rsidRPr="00E97EB0">
                        <w:t>HARQ-ACK</w:t>
                      </w:r>
                      <w:r w:rsidRPr="00E97EB0">
                        <w:rPr>
                          <w:rFonts w:hint="eastAsia"/>
                        </w:rPr>
                        <w:t xml:space="preserve"> resource allocation</w:t>
                      </w:r>
                      <w:r w:rsidRPr="00E97EB0">
                        <w:t xml:space="preserve"> before a UE has a </w:t>
                      </w:r>
                      <w:r w:rsidRPr="00E97EB0">
                        <w:rPr>
                          <w:rFonts w:hint="eastAsia"/>
                        </w:rPr>
                        <w:t xml:space="preserve">dedicated </w:t>
                      </w:r>
                      <w:r w:rsidRPr="00E97EB0">
                        <w:t>PUCCH configuration</w:t>
                      </w:r>
                      <w:r w:rsidRPr="00E97EB0">
                        <w:rPr>
                          <w:rFonts w:hint="eastAsia"/>
                        </w:rPr>
                        <w:t>,</w:t>
                      </w:r>
                      <w:r w:rsidRPr="00E97EB0">
                        <w:rPr>
                          <w:rFonts w:hint="eastAsia"/>
                          <w:lang w:eastAsia="zh-CN"/>
                        </w:rPr>
                        <w:t xml:space="preserve"> 16 UE-specific resources are specified within a PUCCH resource set indicated by RMSI.</w:t>
                      </w:r>
                    </w:p>
                    <w:p w14:paraId="6658E681" w14:textId="77777777" w:rsidR="001B7608" w:rsidRPr="00225B03" w:rsidRDefault="001B7608" w:rsidP="008849AB">
                      <w:pPr>
                        <w:numPr>
                          <w:ilvl w:val="2"/>
                          <w:numId w:val="42"/>
                        </w:numPr>
                        <w:spacing w:after="0"/>
                        <w:rPr>
                          <w:lang w:eastAsia="zh-CN"/>
                        </w:rPr>
                      </w:pPr>
                      <w:r w:rsidRPr="00E97EB0">
                        <w:rPr>
                          <w:rFonts w:hint="eastAsia"/>
                          <w:lang w:eastAsia="zh-CN"/>
                        </w:rPr>
                        <w:t>PRB indices are determined based on ARI and RMSI.</w:t>
                      </w:r>
                    </w:p>
                  </w:txbxContent>
                </v:textbox>
                <w10:wrap type="square" anchorx="margin"/>
              </v:shape>
            </w:pict>
          </mc:Fallback>
        </mc:AlternateContent>
      </w:r>
    </w:p>
    <w:p w14:paraId="063CDD25" w14:textId="64E7612F" w:rsidR="000D733B" w:rsidRDefault="000D733B" w:rsidP="00B51F7C">
      <w:pPr>
        <w:spacing w:after="120"/>
        <w:jc w:val="both"/>
        <w:rPr>
          <w:lang w:val="en-US"/>
        </w:rPr>
      </w:pPr>
    </w:p>
    <w:p w14:paraId="06AC6DC3" w14:textId="7C3F171F" w:rsidR="00783AB0" w:rsidRDefault="00783AB0" w:rsidP="00B51F7C">
      <w:pPr>
        <w:spacing w:after="120"/>
        <w:jc w:val="both"/>
        <w:rPr>
          <w:lang w:val="en-US"/>
        </w:rPr>
      </w:pPr>
    </w:p>
    <w:p w14:paraId="593B1BFC" w14:textId="77777777" w:rsidR="00783AB0" w:rsidRDefault="00783AB0" w:rsidP="00B51F7C">
      <w:pPr>
        <w:spacing w:after="120"/>
        <w:jc w:val="both"/>
        <w:rPr>
          <w:lang w:val="en-US"/>
        </w:rPr>
      </w:pPr>
    </w:p>
    <w:p w14:paraId="5B8AB0F1" w14:textId="1B88270C" w:rsidR="00783AB0" w:rsidRDefault="00783AB0" w:rsidP="00B51F7C">
      <w:pPr>
        <w:spacing w:after="120"/>
        <w:jc w:val="both"/>
        <w:rPr>
          <w:lang w:val="en-US"/>
        </w:rPr>
      </w:pPr>
      <w:r>
        <w:rPr>
          <w:noProof/>
        </w:rPr>
        <w:lastRenderedPageBreak/>
        <mc:AlternateContent>
          <mc:Choice Requires="wps">
            <w:drawing>
              <wp:anchor distT="0" distB="0" distL="114300" distR="114300" simplePos="0" relativeHeight="251683840" behindDoc="0" locked="0" layoutInCell="1" allowOverlap="1" wp14:anchorId="51995429" wp14:editId="6B9A1716">
                <wp:simplePos x="0" y="0"/>
                <wp:positionH relativeFrom="margin">
                  <wp:posOffset>78105</wp:posOffset>
                </wp:positionH>
                <wp:positionV relativeFrom="paragraph">
                  <wp:posOffset>0</wp:posOffset>
                </wp:positionV>
                <wp:extent cx="6096000" cy="1828800"/>
                <wp:effectExtent l="0" t="0" r="19050" b="10795"/>
                <wp:wrapSquare wrapText="bothSides"/>
                <wp:docPr id="8" name="Text Box 8"/>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6B55797B" w14:textId="77777777" w:rsidR="001B7608" w:rsidRPr="00AF1A70" w:rsidRDefault="001B7608" w:rsidP="000D733B">
                            <w:pPr>
                              <w:rPr>
                                <w:b/>
                                <w:lang w:eastAsia="x-none"/>
                              </w:rPr>
                            </w:pPr>
                            <w:r w:rsidRPr="00AF1A70">
                              <w:rPr>
                                <w:highlight w:val="green"/>
                                <w:lang w:eastAsia="x-none"/>
                              </w:rPr>
                              <w:t>Agree</w:t>
                            </w:r>
                            <w:r w:rsidRPr="00783AB0">
                              <w:rPr>
                                <w:highlight w:val="green"/>
                                <w:lang w:eastAsia="x-none"/>
                              </w:rPr>
                              <w:t>m</w:t>
                            </w:r>
                            <w:r w:rsidRPr="00AF1A70">
                              <w:rPr>
                                <w:highlight w:val="green"/>
                                <w:lang w:eastAsia="x-none"/>
                              </w:rPr>
                              <w:t>ents</w:t>
                            </w:r>
                            <w:r w:rsidRPr="00AF1A70">
                              <w:rPr>
                                <w:b/>
                                <w:lang w:eastAsia="x-none"/>
                              </w:rPr>
                              <w:t>:</w:t>
                            </w:r>
                          </w:p>
                          <w:p w14:paraId="49225068"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44736ED6" w14:textId="77777777" w:rsidR="001B7608" w:rsidRPr="00AF1A70" w:rsidRDefault="001B7608" w:rsidP="000D733B">
                            <w:pPr>
                              <w:numPr>
                                <w:ilvl w:val="2"/>
                                <w:numId w:val="42"/>
                              </w:numPr>
                              <w:overflowPunct/>
                              <w:autoSpaceDE/>
                              <w:autoSpaceDN/>
                              <w:adjustRightInd/>
                              <w:spacing w:after="0"/>
                              <w:textAlignment w:val="auto"/>
                              <w:rPr>
                                <w:lang w:eastAsia="zh-CN"/>
                              </w:rPr>
                            </w:pPr>
                            <w:r w:rsidRPr="00AF1A70">
                              <w:rPr>
                                <w:rFonts w:hint="eastAsia"/>
                                <w:lang w:eastAsia="zh-CN"/>
                              </w:rPr>
                              <w:t>PUCCH format is cell-specific and derived from RMSI indication.</w:t>
                            </w:r>
                          </w:p>
                          <w:p w14:paraId="1B6FE568"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2EC07C35" w14:textId="77777777" w:rsidR="001B7608" w:rsidRPr="00C82F14" w:rsidRDefault="001B7608" w:rsidP="008849AB">
                            <w:pPr>
                              <w:numPr>
                                <w:ilvl w:val="2"/>
                                <w:numId w:val="42"/>
                              </w:numPr>
                              <w:spacing w:after="0"/>
                              <w:rPr>
                                <w:lang w:eastAsia="zh-CN"/>
                              </w:rPr>
                            </w:pPr>
                            <w:r w:rsidRPr="00AF1A70">
                              <w:rPr>
                                <w:rFonts w:hint="eastAsia"/>
                                <w:lang w:eastAsia="zh-CN"/>
                              </w:rPr>
                              <w:t xml:space="preserve">PUCCH duration and starting symbol </w:t>
                            </w:r>
                            <w:r w:rsidRPr="00AF1A70">
                              <w:rPr>
                                <w:lang w:eastAsia="zh-CN"/>
                              </w:rPr>
                              <w:t>are</w:t>
                            </w:r>
                            <w:r w:rsidRPr="00AF1A70">
                              <w:rPr>
                                <w:rFonts w:hint="eastAsia"/>
                                <w:lang w:eastAsia="zh-CN"/>
                              </w:rPr>
                              <w:t xml:space="preserve"> cell-specific and derived by RMSI.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995429" id="Text Box 8" o:spid="_x0000_s1033" type="#_x0000_t202" style="position:absolute;left:0;text-align:left;margin-left:6.15pt;margin-top:0;width:480pt;height:2in;z-index:251683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" filled="f" strokeweight=".5pt">
                <v:textbox style="mso-fit-shape-to-text:t">
                  <w:txbxContent>
                    <w:p w14:paraId="6B55797B" w14:textId="77777777" w:rsidR="001B7608" w:rsidRPr="00AF1A70" w:rsidRDefault="001B7608" w:rsidP="000D733B">
                      <w:pPr>
                        <w:rPr>
                          <w:b/>
                          <w:lang w:eastAsia="x-none"/>
                        </w:rPr>
                      </w:pPr>
                      <w:r w:rsidRPr="00AF1A70">
                        <w:rPr>
                          <w:highlight w:val="green"/>
                          <w:lang w:eastAsia="x-none"/>
                        </w:rPr>
                        <w:t>Agree</w:t>
                      </w:r>
                      <w:r w:rsidRPr="00783AB0">
                        <w:rPr>
                          <w:highlight w:val="green"/>
                          <w:lang w:eastAsia="x-none"/>
                        </w:rPr>
                        <w:t>m</w:t>
                      </w:r>
                      <w:r w:rsidRPr="00AF1A70">
                        <w:rPr>
                          <w:highlight w:val="green"/>
                          <w:lang w:eastAsia="x-none"/>
                        </w:rPr>
                        <w:t>ents</w:t>
                      </w:r>
                      <w:r w:rsidRPr="00AF1A70">
                        <w:rPr>
                          <w:b/>
                          <w:lang w:eastAsia="x-none"/>
                        </w:rPr>
                        <w:t>:</w:t>
                      </w:r>
                    </w:p>
                    <w:p w14:paraId="49225068"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44736ED6" w14:textId="77777777" w:rsidR="001B7608" w:rsidRPr="00AF1A70" w:rsidRDefault="001B7608" w:rsidP="000D733B">
                      <w:pPr>
                        <w:numPr>
                          <w:ilvl w:val="2"/>
                          <w:numId w:val="42"/>
                        </w:numPr>
                        <w:overflowPunct/>
                        <w:autoSpaceDE/>
                        <w:autoSpaceDN/>
                        <w:adjustRightInd/>
                        <w:spacing w:after="0"/>
                        <w:textAlignment w:val="auto"/>
                        <w:rPr>
                          <w:lang w:eastAsia="zh-CN"/>
                        </w:rPr>
                      </w:pPr>
                      <w:r w:rsidRPr="00AF1A70">
                        <w:rPr>
                          <w:rFonts w:hint="eastAsia"/>
                          <w:lang w:eastAsia="zh-CN"/>
                        </w:rPr>
                        <w:t>PUCCH format is cell-specific and derived from RMSI indication.</w:t>
                      </w:r>
                    </w:p>
                    <w:p w14:paraId="1B6FE568" w14:textId="77777777" w:rsidR="001B7608" w:rsidRPr="00AF1A70" w:rsidRDefault="001B7608"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2EC07C35" w14:textId="77777777" w:rsidR="001B7608" w:rsidRPr="00C82F14" w:rsidRDefault="001B7608" w:rsidP="008849AB">
                      <w:pPr>
                        <w:numPr>
                          <w:ilvl w:val="2"/>
                          <w:numId w:val="42"/>
                        </w:numPr>
                        <w:spacing w:after="0"/>
                        <w:rPr>
                          <w:lang w:eastAsia="zh-CN"/>
                        </w:rPr>
                      </w:pPr>
                      <w:r w:rsidRPr="00AF1A70">
                        <w:rPr>
                          <w:rFonts w:hint="eastAsia"/>
                          <w:lang w:eastAsia="zh-CN"/>
                        </w:rPr>
                        <w:t xml:space="preserve">PUCCH duration and starting symbol </w:t>
                      </w:r>
                      <w:r w:rsidRPr="00AF1A70">
                        <w:rPr>
                          <w:lang w:eastAsia="zh-CN"/>
                        </w:rPr>
                        <w:t>are</w:t>
                      </w:r>
                      <w:r w:rsidRPr="00AF1A70">
                        <w:rPr>
                          <w:rFonts w:hint="eastAsia"/>
                          <w:lang w:eastAsia="zh-CN"/>
                        </w:rPr>
                        <w:t xml:space="preserve"> cell-specific and derived by RMSI.</w:t>
                      </w:r>
                    </w:p>
                  </w:txbxContent>
                </v:textbox>
                <w10:wrap type="square" anchorx="margin"/>
              </v:shape>
            </w:pict>
          </mc:Fallback>
        </mc:AlternateContent>
      </w:r>
    </w:p>
    <w:p w14:paraId="53B18104" w14:textId="23316397" w:rsidR="00783AB0" w:rsidRDefault="00783AB0" w:rsidP="00B51F7C">
      <w:pPr>
        <w:spacing w:after="120"/>
        <w:jc w:val="both"/>
        <w:rPr>
          <w:lang w:val="en-US"/>
        </w:rPr>
      </w:pPr>
      <w:r>
        <w:rPr>
          <w:lang w:val="en-US"/>
        </w:rPr>
        <w:t xml:space="preserve">In RAN1#92-bis </w:t>
      </w:r>
      <w:r>
        <w:rPr>
          <w:lang w:val="en-US"/>
        </w:rPr>
        <w:fldChar w:fldCharType="begin"/>
      </w:r>
      <w:r>
        <w:rPr>
          <w:lang w:val="en-US"/>
        </w:rPr>
        <w:instrText xml:space="preserve"> REF _Ref513460729 \r \h </w:instrText>
      </w:r>
      <w:r>
        <w:rPr>
          <w:lang w:val="en-US"/>
        </w:rPr>
      </w:r>
      <w:r>
        <w:rPr>
          <w:lang w:val="en-US"/>
        </w:rPr>
        <w:fldChar w:fldCharType="separate"/>
      </w:r>
      <w:r w:rsidR="00F40CDB">
        <w:rPr>
          <w:lang w:val="en-US"/>
        </w:rPr>
        <w:t>[2]</w:t>
      </w:r>
      <w:r>
        <w:rPr>
          <w:lang w:val="en-US"/>
        </w:rPr>
        <w:fldChar w:fldCharType="end"/>
      </w:r>
      <w:r>
        <w:rPr>
          <w:lang w:val="en-US"/>
        </w:rPr>
        <w:t>, the following agreements were reached:</w:t>
      </w:r>
    </w:p>
    <w:p w14:paraId="27E96045" w14:textId="3F1F1075" w:rsidR="00783AB0" w:rsidRDefault="00783AB0" w:rsidP="00B51F7C">
      <w:pPr>
        <w:spacing w:after="120"/>
        <w:jc w:val="both"/>
        <w:rPr>
          <w:lang w:val="en-US"/>
        </w:rPr>
      </w:pPr>
    </w:p>
    <w:p w14:paraId="25C726BB" w14:textId="2D5EA425" w:rsidR="00783AB0" w:rsidRDefault="00783AB0" w:rsidP="00B51F7C">
      <w:pPr>
        <w:spacing w:after="120"/>
        <w:jc w:val="both"/>
        <w:rPr>
          <w:lang w:val="en-US"/>
        </w:rPr>
      </w:pPr>
      <w:r>
        <w:rPr>
          <w:noProof/>
        </w:rPr>
        <mc:AlternateContent>
          <mc:Choice Requires="wps">
            <w:drawing>
              <wp:anchor distT="0" distB="0" distL="114300" distR="114300" simplePos="0" relativeHeight="251689984" behindDoc="0" locked="0" layoutInCell="1" allowOverlap="1" wp14:anchorId="22CBDB89" wp14:editId="01B1E42D">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7CEC7C" w14:textId="77777777" w:rsidR="001B7608" w:rsidRPr="00EF21E4" w:rsidRDefault="001B7608" w:rsidP="00783AB0">
                            <w:pPr>
                              <w:rPr>
                                <w:rFonts w:eastAsia="Times New Roman"/>
                              </w:rPr>
                            </w:pPr>
                            <w:r w:rsidRPr="00EF21E4">
                              <w:rPr>
                                <w:rFonts w:eastAsia="Times New Roman"/>
                                <w:highlight w:val="green"/>
                              </w:rPr>
                              <w:t>Agreements</w:t>
                            </w:r>
                            <w:r w:rsidRPr="00EF21E4">
                              <w:rPr>
                                <w:rFonts w:eastAsia="Times New Roman"/>
                              </w:rPr>
                              <w:t>:</w:t>
                            </w:r>
                          </w:p>
                          <w:p w14:paraId="2B892F02" w14:textId="77777777" w:rsidR="001B7608" w:rsidRPr="00EF21E4" w:rsidRDefault="001B7608" w:rsidP="00783AB0">
                            <w:pPr>
                              <w:rPr>
                                <w:lang w:eastAsia="zh-CN"/>
                              </w:rPr>
                            </w:pPr>
                            <w:r w:rsidRPr="00EF21E4">
                              <w:t>For PUCCH resource allocation</w:t>
                            </w:r>
                            <w:r w:rsidRPr="00EF21E4">
                              <w:rPr>
                                <w:rFonts w:hint="eastAsia"/>
                                <w:lang w:eastAsia="zh-CN"/>
                              </w:rPr>
                              <w:t xml:space="preserve"> before</w:t>
                            </w:r>
                            <w:r w:rsidRPr="00EF21E4">
                              <w:t xml:space="preserve"> a UE has a </w:t>
                            </w:r>
                            <w:r w:rsidRPr="00EF21E4">
                              <w:rPr>
                                <w:rFonts w:hint="eastAsia"/>
                              </w:rPr>
                              <w:t xml:space="preserve">dedicated </w:t>
                            </w:r>
                            <w:r w:rsidRPr="00EF21E4">
                              <w:t xml:space="preserve">PUCCH configuration, </w:t>
                            </w:r>
                          </w:p>
                          <w:p w14:paraId="48DD3106" w14:textId="77777777" w:rsidR="001B7608" w:rsidRPr="00A10C1F" w:rsidRDefault="001B7608" w:rsidP="00783AB0">
                            <w:pPr>
                              <w:pStyle w:val="ListParagraph"/>
                              <w:numPr>
                                <w:ilvl w:val="0"/>
                                <w:numId w:val="49"/>
                              </w:numPr>
                              <w:rPr>
                                <w:sz w:val="20"/>
                                <w:szCs w:val="20"/>
                              </w:rPr>
                            </w:pPr>
                            <w:r w:rsidRPr="00A10C1F">
                              <w:rPr>
                                <w:sz w:val="20"/>
                                <w:szCs w:val="20"/>
                              </w:rPr>
                              <w:t>One RMSI value is used for indicating cell-specific PRB offset = 0 for PUCCH duration = 2, 4, 10,14 symbols respectively.</w:t>
                            </w:r>
                          </w:p>
                          <w:p w14:paraId="68AE9017" w14:textId="77777777" w:rsidR="001B7608" w:rsidRPr="00A10C1F" w:rsidRDefault="001B7608" w:rsidP="00783AB0">
                            <w:pPr>
                              <w:pStyle w:val="ListParagraph"/>
                              <w:numPr>
                                <w:ilvl w:val="0"/>
                                <w:numId w:val="49"/>
                              </w:numPr>
                              <w:rPr>
                                <w:sz w:val="20"/>
                                <w:szCs w:val="20"/>
                              </w:rPr>
                            </w:pPr>
                            <w:r w:rsidRPr="00A10C1F">
                              <w:rPr>
                                <w:sz w:val="20"/>
                                <w:szCs w:val="20"/>
                              </w:rPr>
                              <w:t>(working assumption) One RMSI value is used for indicating cell-specific PRB offset = Floor(N</w:t>
                            </w:r>
                            <w:r w:rsidRPr="00A10C1F">
                              <w:rPr>
                                <w:sz w:val="20"/>
                                <w:szCs w:val="20"/>
                                <w:vertAlign w:val="subscript"/>
                              </w:rPr>
                              <w:t>BWP</w:t>
                            </w:r>
                            <w:r w:rsidRPr="00A10C1F">
                              <w:rPr>
                                <w:sz w:val="20"/>
                                <w:szCs w:val="20"/>
                              </w:rPr>
                              <w:t>/4) for PUCCH duration = 14 symbols.</w:t>
                            </w:r>
                          </w:p>
                          <w:p w14:paraId="0BDAA530" w14:textId="77777777" w:rsidR="001B7608" w:rsidRPr="00A10C1F" w:rsidRDefault="001B7608" w:rsidP="00783AB0">
                            <w:pPr>
                              <w:pStyle w:val="ListParagraph"/>
                              <w:numPr>
                                <w:ilvl w:val="1"/>
                                <w:numId w:val="49"/>
                              </w:numPr>
                              <w:rPr>
                                <w:sz w:val="20"/>
                                <w:szCs w:val="20"/>
                              </w:rPr>
                            </w:pPr>
                            <w:r w:rsidRPr="00A10C1F">
                              <w:rPr>
                                <w:sz w:val="20"/>
                                <w:szCs w:val="20"/>
                              </w:rPr>
                              <w:t>N</w:t>
                            </w:r>
                            <w:r w:rsidRPr="00A10C1F">
                              <w:rPr>
                                <w:sz w:val="20"/>
                                <w:szCs w:val="20"/>
                                <w:vertAlign w:val="subscript"/>
                              </w:rPr>
                              <w:t>BWP</w:t>
                            </w:r>
                            <w:r w:rsidRPr="00A10C1F">
                              <w:rPr>
                                <w:sz w:val="20"/>
                                <w:szCs w:val="20"/>
                              </w:rPr>
                              <w:t xml:space="preserve"> is the size of initial UL BWP</w:t>
                            </w:r>
                          </w:p>
                          <w:p w14:paraId="5DFFEC51" w14:textId="77777777" w:rsidR="001B7608" w:rsidRPr="00EF21E4" w:rsidRDefault="001B7608" w:rsidP="00783AB0">
                            <w:pPr>
                              <w:rPr>
                                <w:rFonts w:eastAsia="Times New Roman"/>
                              </w:rPr>
                            </w:pPr>
                          </w:p>
                          <w:p w14:paraId="3E19BD03" w14:textId="77777777" w:rsidR="001B7608" w:rsidRPr="00073D62" w:rsidRDefault="001B7608" w:rsidP="00783AB0">
                            <w:pPr>
                              <w:rPr>
                                <w:rFonts w:eastAsia="Times New Roman"/>
                              </w:rPr>
                            </w:pPr>
                            <w:r w:rsidRPr="00073D62">
                              <w:rPr>
                                <w:rFonts w:eastAsia="Times New Roman"/>
                                <w:highlight w:val="green"/>
                              </w:rPr>
                              <w:t>Agreements</w:t>
                            </w:r>
                            <w:r w:rsidRPr="00073D62">
                              <w:rPr>
                                <w:rFonts w:eastAsia="Times New Roman"/>
                              </w:rPr>
                              <w:t>:</w:t>
                            </w:r>
                          </w:p>
                          <w:p w14:paraId="7C74F0E8" w14:textId="77777777" w:rsidR="001B7608" w:rsidRPr="007052A3" w:rsidRDefault="001B7608" w:rsidP="00783AB0">
                            <w:r w:rsidRPr="004D2225">
                              <w:t>For PUCCH resource allocation</w:t>
                            </w:r>
                            <w:r w:rsidRPr="004D2225">
                              <w:rPr>
                                <w:rFonts w:hint="eastAsia"/>
                                <w:lang w:eastAsia="zh-CN"/>
                              </w:rPr>
                              <w:t xml:space="preserve"> before</w:t>
                            </w:r>
                            <w:r w:rsidRPr="004D2225">
                              <w:t xml:space="preserve"> a UE has a </w:t>
                            </w:r>
                            <w:r w:rsidRPr="004D2225">
                              <w:rPr>
                                <w:rFonts w:hint="eastAsia"/>
                              </w:rPr>
                              <w:t xml:space="preserve">dedicated </w:t>
                            </w:r>
                            <w:r w:rsidRPr="007052A3">
                              <w:t xml:space="preserve">PUCCH configuration, </w:t>
                            </w:r>
                          </w:p>
                          <w:p w14:paraId="2D4AE5CD" w14:textId="77777777" w:rsidR="001B7608" w:rsidRPr="00EF21E4" w:rsidRDefault="001B7608" w:rsidP="00EF21E4">
                            <w:pPr>
                              <w:numPr>
                                <w:ilvl w:val="0"/>
                                <w:numId w:val="50"/>
                              </w:numPr>
                              <w:spacing w:after="0"/>
                            </w:pPr>
                            <w:r w:rsidRPr="00EF21E4">
                              <w:t>Up to two sets of initial CS shift indices can be specified for different RMSI values for a specific PUCCH format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CBDB89" id="Text Box 12" o:spid="_x0000_s1034" type="#_x0000_t202" style="position:absolute;left:0;text-align:left;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YV1JbPgIAAIEEAAAOAAAAAAAAAAAA&#10;AAAAAC4CAABkcnMvZTJvRG9jLnhtbFBLAQItABQABgAIAAAAIQC3DAMI1wAAAAUBAAAPAAAAAAAA&#10;AAAAAAAAAJgEAABkcnMvZG93bnJldi54bWxQSwUGAAAAAAQABADzAAAAnAUAAAAA&#10;" filled="f" strokeweight=".5pt">
                <v:textbox style="mso-fit-shape-to-text:t">
                  <w:txbxContent>
                    <w:p w14:paraId="387CEC7C" w14:textId="77777777" w:rsidR="001B7608" w:rsidRPr="00EF21E4" w:rsidRDefault="001B7608" w:rsidP="00783AB0">
                      <w:pPr>
                        <w:rPr>
                          <w:rFonts w:eastAsia="Times New Roman"/>
                        </w:rPr>
                      </w:pPr>
                      <w:r w:rsidRPr="00EF21E4">
                        <w:rPr>
                          <w:rFonts w:eastAsia="Times New Roman"/>
                          <w:highlight w:val="green"/>
                        </w:rPr>
                        <w:t>Agreements</w:t>
                      </w:r>
                      <w:r w:rsidRPr="00EF21E4">
                        <w:rPr>
                          <w:rFonts w:eastAsia="Times New Roman"/>
                        </w:rPr>
                        <w:t>:</w:t>
                      </w:r>
                    </w:p>
                    <w:p w14:paraId="2B892F02" w14:textId="77777777" w:rsidR="001B7608" w:rsidRPr="00EF21E4" w:rsidRDefault="001B7608" w:rsidP="00783AB0">
                      <w:pPr>
                        <w:rPr>
                          <w:lang w:eastAsia="zh-CN"/>
                        </w:rPr>
                      </w:pPr>
                      <w:r w:rsidRPr="00EF21E4">
                        <w:t>For PUCCH resource allocation</w:t>
                      </w:r>
                      <w:r w:rsidRPr="00EF21E4">
                        <w:rPr>
                          <w:rFonts w:hint="eastAsia"/>
                          <w:lang w:eastAsia="zh-CN"/>
                        </w:rPr>
                        <w:t xml:space="preserve"> before</w:t>
                      </w:r>
                      <w:r w:rsidRPr="00EF21E4">
                        <w:t xml:space="preserve"> a UE has a </w:t>
                      </w:r>
                      <w:r w:rsidRPr="00EF21E4">
                        <w:rPr>
                          <w:rFonts w:hint="eastAsia"/>
                        </w:rPr>
                        <w:t xml:space="preserve">dedicated </w:t>
                      </w:r>
                      <w:r w:rsidRPr="00EF21E4">
                        <w:t xml:space="preserve">PUCCH configuration, </w:t>
                      </w:r>
                    </w:p>
                    <w:p w14:paraId="48DD3106" w14:textId="77777777" w:rsidR="001B7608" w:rsidRPr="00A10C1F" w:rsidRDefault="001B7608" w:rsidP="00783AB0">
                      <w:pPr>
                        <w:pStyle w:val="ListParagraph"/>
                        <w:numPr>
                          <w:ilvl w:val="0"/>
                          <w:numId w:val="49"/>
                        </w:numPr>
                        <w:rPr>
                          <w:sz w:val="20"/>
                          <w:szCs w:val="20"/>
                        </w:rPr>
                      </w:pPr>
                      <w:r w:rsidRPr="00A10C1F">
                        <w:rPr>
                          <w:sz w:val="20"/>
                          <w:szCs w:val="20"/>
                        </w:rPr>
                        <w:t>One RMSI value is used for indicating cell-specific PRB offset = 0 for PUCCH duration = 2, 4, 10,14 symbols respectively.</w:t>
                      </w:r>
                    </w:p>
                    <w:p w14:paraId="68AE9017" w14:textId="77777777" w:rsidR="001B7608" w:rsidRPr="00A10C1F" w:rsidRDefault="001B7608" w:rsidP="00783AB0">
                      <w:pPr>
                        <w:pStyle w:val="ListParagraph"/>
                        <w:numPr>
                          <w:ilvl w:val="0"/>
                          <w:numId w:val="49"/>
                        </w:numPr>
                        <w:rPr>
                          <w:sz w:val="20"/>
                          <w:szCs w:val="20"/>
                        </w:rPr>
                      </w:pPr>
                      <w:r w:rsidRPr="00A10C1F">
                        <w:rPr>
                          <w:sz w:val="20"/>
                          <w:szCs w:val="20"/>
                        </w:rPr>
                        <w:t>(working assumption) One RMSI value is used for indicating cell-specific PRB offset = Floor(N</w:t>
                      </w:r>
                      <w:r w:rsidRPr="00A10C1F">
                        <w:rPr>
                          <w:sz w:val="20"/>
                          <w:szCs w:val="20"/>
                          <w:vertAlign w:val="subscript"/>
                        </w:rPr>
                        <w:t>BWP</w:t>
                      </w:r>
                      <w:r w:rsidRPr="00A10C1F">
                        <w:rPr>
                          <w:sz w:val="20"/>
                          <w:szCs w:val="20"/>
                        </w:rPr>
                        <w:t>/4) for PUCCH duration = 14 symbols.</w:t>
                      </w:r>
                    </w:p>
                    <w:p w14:paraId="0BDAA530" w14:textId="77777777" w:rsidR="001B7608" w:rsidRPr="00A10C1F" w:rsidRDefault="001B7608" w:rsidP="00783AB0">
                      <w:pPr>
                        <w:pStyle w:val="ListParagraph"/>
                        <w:numPr>
                          <w:ilvl w:val="1"/>
                          <w:numId w:val="49"/>
                        </w:numPr>
                        <w:rPr>
                          <w:sz w:val="20"/>
                          <w:szCs w:val="20"/>
                        </w:rPr>
                      </w:pPr>
                      <w:r w:rsidRPr="00A10C1F">
                        <w:rPr>
                          <w:sz w:val="20"/>
                          <w:szCs w:val="20"/>
                        </w:rPr>
                        <w:t>N</w:t>
                      </w:r>
                      <w:r w:rsidRPr="00A10C1F">
                        <w:rPr>
                          <w:sz w:val="20"/>
                          <w:szCs w:val="20"/>
                          <w:vertAlign w:val="subscript"/>
                        </w:rPr>
                        <w:t>BWP</w:t>
                      </w:r>
                      <w:r w:rsidRPr="00A10C1F">
                        <w:rPr>
                          <w:sz w:val="20"/>
                          <w:szCs w:val="20"/>
                        </w:rPr>
                        <w:t xml:space="preserve"> is the size of initial UL BWP</w:t>
                      </w:r>
                    </w:p>
                    <w:p w14:paraId="5DFFEC51" w14:textId="77777777" w:rsidR="001B7608" w:rsidRPr="00EF21E4" w:rsidRDefault="001B7608" w:rsidP="00783AB0">
                      <w:pPr>
                        <w:rPr>
                          <w:rFonts w:eastAsia="Times New Roman"/>
                        </w:rPr>
                      </w:pPr>
                    </w:p>
                    <w:p w14:paraId="3E19BD03" w14:textId="77777777" w:rsidR="001B7608" w:rsidRPr="00073D62" w:rsidRDefault="001B7608" w:rsidP="00783AB0">
                      <w:pPr>
                        <w:rPr>
                          <w:rFonts w:eastAsia="Times New Roman"/>
                        </w:rPr>
                      </w:pPr>
                      <w:r w:rsidRPr="00073D62">
                        <w:rPr>
                          <w:rFonts w:eastAsia="Times New Roman"/>
                          <w:highlight w:val="green"/>
                        </w:rPr>
                        <w:t>Agreements</w:t>
                      </w:r>
                      <w:r w:rsidRPr="00073D62">
                        <w:rPr>
                          <w:rFonts w:eastAsia="Times New Roman"/>
                        </w:rPr>
                        <w:t>:</w:t>
                      </w:r>
                    </w:p>
                    <w:p w14:paraId="7C74F0E8" w14:textId="77777777" w:rsidR="001B7608" w:rsidRPr="007052A3" w:rsidRDefault="001B7608" w:rsidP="00783AB0">
                      <w:r w:rsidRPr="004D2225">
                        <w:t>For PUCCH resource allocation</w:t>
                      </w:r>
                      <w:r w:rsidRPr="004D2225">
                        <w:rPr>
                          <w:rFonts w:hint="eastAsia"/>
                          <w:lang w:eastAsia="zh-CN"/>
                        </w:rPr>
                        <w:t xml:space="preserve"> before</w:t>
                      </w:r>
                      <w:r w:rsidRPr="004D2225">
                        <w:t xml:space="preserve"> a UE has a </w:t>
                      </w:r>
                      <w:r w:rsidRPr="004D2225">
                        <w:rPr>
                          <w:rFonts w:hint="eastAsia"/>
                        </w:rPr>
                        <w:t xml:space="preserve">dedicated </w:t>
                      </w:r>
                      <w:r w:rsidRPr="007052A3">
                        <w:t xml:space="preserve">PUCCH configuration, </w:t>
                      </w:r>
                    </w:p>
                    <w:p w14:paraId="2D4AE5CD" w14:textId="77777777" w:rsidR="001B7608" w:rsidRPr="00EF21E4" w:rsidRDefault="001B7608" w:rsidP="00EF21E4">
                      <w:pPr>
                        <w:numPr>
                          <w:ilvl w:val="0"/>
                          <w:numId w:val="50"/>
                        </w:numPr>
                        <w:spacing w:after="0"/>
                      </w:pPr>
                      <w:r w:rsidRPr="00EF21E4">
                        <w:t>Up to two sets of initial CS shift indices can be specified for different RMSI values for a specific PUCCH format</w:t>
                      </w:r>
                    </w:p>
                  </w:txbxContent>
                </v:textbox>
                <w10:wrap type="square"/>
              </v:shape>
            </w:pict>
          </mc:Fallback>
        </mc:AlternateContent>
      </w:r>
    </w:p>
    <w:p w14:paraId="4C3EA294" w14:textId="1FF2E13C" w:rsidR="00A256CE" w:rsidRPr="00A256CE" w:rsidRDefault="007E5FB8" w:rsidP="00B51F7C">
      <w:pPr>
        <w:spacing w:after="120"/>
        <w:jc w:val="both"/>
        <w:rPr>
          <w:lang w:val="en-US"/>
        </w:rPr>
      </w:pPr>
      <w:r w:rsidRPr="00B13465">
        <w:rPr>
          <w:lang w:val="en-US"/>
        </w:rPr>
        <w:t>T</w:t>
      </w:r>
      <w:r w:rsidR="00EB3D25" w:rsidRPr="00B13465">
        <w:rPr>
          <w:lang w:val="en-US"/>
        </w:rPr>
        <w:t>he 4-bit parameter in the RMSI is used</w:t>
      </w:r>
      <w:r w:rsidRPr="00B13465">
        <w:rPr>
          <w:lang w:val="en-US"/>
        </w:rPr>
        <w:t xml:space="preserve"> as “an index to a row of a table providing a set of PUCCH resources for HARQ-ACK transmission” as described in section 9.2.1 of TS 38.213</w:t>
      </w:r>
      <w:r w:rsidR="000D733B">
        <w:rPr>
          <w:lang w:val="en-US"/>
        </w:rPr>
        <w:t xml:space="preserve"> </w:t>
      </w:r>
      <w:r w:rsidR="000D733B">
        <w:rPr>
          <w:lang w:val="en-US"/>
        </w:rPr>
        <w:fldChar w:fldCharType="begin"/>
      </w:r>
      <w:r w:rsidR="000D733B">
        <w:rPr>
          <w:lang w:val="en-US"/>
        </w:rPr>
        <w:instrText xml:space="preserve"> REF _Ref506473030 \r \h </w:instrText>
      </w:r>
      <w:r w:rsidR="000D733B">
        <w:rPr>
          <w:lang w:val="en-US"/>
        </w:rPr>
      </w:r>
      <w:r w:rsidR="000D733B">
        <w:rPr>
          <w:lang w:val="en-US"/>
        </w:rPr>
        <w:fldChar w:fldCharType="separate"/>
      </w:r>
      <w:r w:rsidR="00F40CDB">
        <w:rPr>
          <w:lang w:val="en-US"/>
        </w:rPr>
        <w:t>[5]</w:t>
      </w:r>
      <w:r w:rsidR="000D733B">
        <w:rPr>
          <w:lang w:val="en-US"/>
        </w:rPr>
        <w:fldChar w:fldCharType="end"/>
      </w:r>
      <w:r w:rsidR="000D733B">
        <w:rPr>
          <w:lang w:val="en-US"/>
        </w:rPr>
        <w:t xml:space="preserve"> (Table 9.2.1-1)</w:t>
      </w:r>
      <w:r w:rsidR="00EB3D25" w:rsidRPr="0089421A">
        <w:rPr>
          <w:lang w:val="en-US"/>
        </w:rPr>
        <w:t xml:space="preserve">. </w:t>
      </w:r>
      <w:r w:rsidRPr="0089421A">
        <w:rPr>
          <w:lang w:val="en-US"/>
        </w:rPr>
        <w:t xml:space="preserve">This table </w:t>
      </w:r>
      <w:r w:rsidR="000D733B">
        <w:rPr>
          <w:lang w:val="en-US"/>
        </w:rPr>
        <w:t>has the following columns: PUCCH Format, Firs</w:t>
      </w:r>
      <w:r w:rsidR="00C41EA3">
        <w:rPr>
          <w:lang w:val="en-US"/>
        </w:rPr>
        <w:t xml:space="preserve">t Symbol, Number of symbols, </w:t>
      </w:r>
      <w:r w:rsidR="000D733B">
        <w:rPr>
          <w:lang w:val="en-US"/>
        </w:rPr>
        <w:t xml:space="preserve">PRB </w:t>
      </w:r>
      <w:r w:rsidR="00C41EA3">
        <w:rPr>
          <w:lang w:val="en-US"/>
        </w:rPr>
        <w:t>offset and CS index set</w:t>
      </w:r>
      <w:r w:rsidRPr="0089421A">
        <w:rPr>
          <w:lang w:val="en-US"/>
        </w:rPr>
        <w:t>.</w:t>
      </w:r>
      <w:r w:rsidR="00A256CE">
        <w:rPr>
          <w:lang w:val="en-US"/>
        </w:rPr>
        <w:t xml:space="preserve"> According to the agreements </w:t>
      </w:r>
      <w:r w:rsidR="00A256CE" w:rsidRPr="00A256CE">
        <w:rPr>
          <w:lang w:val="en-US"/>
        </w:rPr>
        <w:t>of the previous meetings,</w:t>
      </w:r>
    </w:p>
    <w:p w14:paraId="4D3BD056" w14:textId="77777777" w:rsidR="00A256CE" w:rsidRPr="0048412E" w:rsidRDefault="00A256CE" w:rsidP="009D3EAF">
      <w:pPr>
        <w:pStyle w:val="ListParagraph"/>
        <w:numPr>
          <w:ilvl w:val="0"/>
          <w:numId w:val="40"/>
        </w:numPr>
        <w:spacing w:after="120"/>
        <w:jc w:val="both"/>
        <w:rPr>
          <w:lang w:val="en-US"/>
        </w:rPr>
      </w:pPr>
      <w:r w:rsidRPr="009D3EAF">
        <w:rPr>
          <w:sz w:val="20"/>
          <w:szCs w:val="20"/>
          <w:lang w:val="en-US"/>
        </w:rPr>
        <w:t>PUCCH Format is either PUCCH Format 0 or PUCCH Format 1.</w:t>
      </w:r>
    </w:p>
    <w:p w14:paraId="2E0DAD9C" w14:textId="4B44784A" w:rsidR="00A256CE" w:rsidRPr="009D3EAF" w:rsidRDefault="00A256CE" w:rsidP="009D3EAF">
      <w:pPr>
        <w:pStyle w:val="ListParagraph"/>
        <w:numPr>
          <w:ilvl w:val="0"/>
          <w:numId w:val="40"/>
        </w:numPr>
        <w:spacing w:after="120"/>
        <w:jc w:val="both"/>
        <w:rPr>
          <w:lang w:val="en-US"/>
        </w:rPr>
      </w:pPr>
      <w:r w:rsidRPr="009D3EAF">
        <w:rPr>
          <w:sz w:val="20"/>
          <w:szCs w:val="20"/>
          <w:lang w:val="en-US"/>
        </w:rPr>
        <w:t>The (First Symbol, Number of symbols) pair is either (0, 14), (4, 10), (10, 4) or (12, 2)</w:t>
      </w:r>
    </w:p>
    <w:p w14:paraId="72FC6A8A" w14:textId="31326A42" w:rsidR="00A256CE" w:rsidRDefault="00073D62" w:rsidP="00B51F7C">
      <w:pPr>
        <w:spacing w:after="120"/>
        <w:jc w:val="both"/>
        <w:rPr>
          <w:lang w:val="en-US"/>
        </w:rPr>
      </w:pPr>
      <w:r>
        <w:rPr>
          <w:lang w:val="en-US"/>
        </w:rPr>
        <w:t xml:space="preserve">“PRB Offsets” </w:t>
      </w:r>
      <w:r w:rsidR="008B0AC4">
        <w:rPr>
          <w:lang w:val="en-US"/>
        </w:rPr>
        <w:t xml:space="preserve">refers to the offset from each edge of the PRBs associated with </w:t>
      </w:r>
      <w:r w:rsidR="009D3EAF">
        <w:rPr>
          <w:lang w:val="en-US"/>
        </w:rPr>
        <w:t xml:space="preserve">the </w:t>
      </w:r>
      <w:r w:rsidR="008B0AC4">
        <w:rPr>
          <w:lang w:val="en-US"/>
        </w:rPr>
        <w:t xml:space="preserve">table entry. </w:t>
      </w:r>
      <w:r>
        <w:rPr>
          <w:lang w:val="en-US"/>
        </w:rPr>
        <w:t>For PUCCH Format 0, we propose each entry to have 3 PRB offsets (3n, 3n+1 and 3n +2). For PUCCH Format 1, w</w:t>
      </w:r>
      <w:r w:rsidR="00A256CE">
        <w:rPr>
          <w:lang w:val="en-US"/>
        </w:rPr>
        <w:t>e propose each entry to have 2 PRB offsets (2n and 2n+1)</w:t>
      </w:r>
      <w:r>
        <w:rPr>
          <w:lang w:val="en-US"/>
        </w:rPr>
        <w:t>. There is one entry in the table with starting PRB offset of floo</w:t>
      </w:r>
      <w:r w:rsidR="00C41EA3">
        <w:rPr>
          <w:lang w:val="en-US"/>
        </w:rPr>
        <w:t>r</w:t>
      </w:r>
      <w:r>
        <w:rPr>
          <w:lang w:val="en-US"/>
        </w:rPr>
        <w:t xml:space="preserve"> (BWP/4), that uses a cyclic shift offset of 6, i.e. has two cyclic shift</w:t>
      </w:r>
      <w:r w:rsidR="00C41EA3">
        <w:rPr>
          <w:lang w:val="en-US"/>
        </w:rPr>
        <w:t>s</w:t>
      </w:r>
      <w:r>
        <w:rPr>
          <w:lang w:val="en-US"/>
        </w:rPr>
        <w:t xml:space="preserve"> per PRB.</w:t>
      </w:r>
      <w:r w:rsidR="00A256CE">
        <w:rPr>
          <w:lang w:val="en-US"/>
        </w:rPr>
        <w:t xml:space="preserve"> </w:t>
      </w:r>
    </w:p>
    <w:p w14:paraId="4BBA8344" w14:textId="21D08CA5" w:rsidR="00073D62" w:rsidRDefault="00073D62" w:rsidP="00B51F7C">
      <w:pPr>
        <w:spacing w:after="120"/>
        <w:jc w:val="both"/>
        <w:rPr>
          <w:lang w:val="en-US"/>
        </w:rPr>
      </w:pPr>
      <w:r>
        <w:rPr>
          <w:lang w:val="en-US"/>
        </w:rPr>
        <w:t xml:space="preserve">PUCCH format 0 uses cyclic shifts {0, </w:t>
      </w:r>
      <w:r w:rsidR="001B7608">
        <w:rPr>
          <w:lang w:val="en-US"/>
        </w:rPr>
        <w:t>4, 8} and PUCCH format 1 uses cyclic shifts {0, 3, 6, 9} or {0, 6}</w:t>
      </w:r>
    </w:p>
    <w:p w14:paraId="3D5B31A7" w14:textId="7623444F" w:rsidR="008B0AC4" w:rsidRPr="009D3EAF" w:rsidRDefault="008B0AC4" w:rsidP="00B51F7C">
      <w:pPr>
        <w:spacing w:after="120"/>
        <w:jc w:val="both"/>
        <w:rPr>
          <w:b/>
          <w:i/>
          <w:lang w:val="en-US"/>
        </w:rPr>
      </w:pPr>
      <w:r w:rsidRPr="009D3EAF">
        <w:rPr>
          <w:b/>
          <w:i/>
          <w:lang w:val="en-US"/>
        </w:rPr>
        <w:t xml:space="preserve">Proposal </w:t>
      </w:r>
      <w:r w:rsidR="00F40CDB">
        <w:rPr>
          <w:b/>
          <w:i/>
          <w:lang w:val="en-US"/>
        </w:rPr>
        <w:t>1</w:t>
      </w:r>
      <w:r w:rsidRPr="009D3EAF">
        <w:rPr>
          <w:b/>
          <w:i/>
          <w:lang w:val="en-US"/>
        </w:rPr>
        <w:t>: The PUCCH resource set table before dedicated PUCCH resource configuration has 16 entries. Each entry defines a PUCCH resource set defined by:</w:t>
      </w:r>
    </w:p>
    <w:p w14:paraId="0D7F7EBF" w14:textId="20F26D03"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PUCCH Format (PUCCH Format 0 and PUCCH Format 1)</w:t>
      </w:r>
    </w:p>
    <w:p w14:paraId="44281984" w14:textId="1F38F9B3"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First Symbol (0, 4, 10 and 12)</w:t>
      </w:r>
    </w:p>
    <w:p w14:paraId="12014573" w14:textId="2E024830"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Number of symbols (14, 10, 4 and 2) respectively in regard to the first symbol.</w:t>
      </w:r>
    </w:p>
    <w:p w14:paraId="7C8326A5" w14:textId="3CDD4B99" w:rsidR="008B0AC4" w:rsidRPr="00A10C1F" w:rsidRDefault="00A256CE" w:rsidP="009D3EAF">
      <w:pPr>
        <w:pStyle w:val="ListParagraph"/>
        <w:numPr>
          <w:ilvl w:val="0"/>
          <w:numId w:val="44"/>
        </w:numPr>
        <w:spacing w:after="120"/>
        <w:jc w:val="both"/>
        <w:rPr>
          <w:b/>
          <w:i/>
          <w:lang w:val="en-US"/>
        </w:rPr>
      </w:pPr>
      <w:r w:rsidRPr="009D3EAF">
        <w:rPr>
          <w:b/>
          <w:i/>
          <w:sz w:val="20"/>
          <w:szCs w:val="20"/>
          <w:lang w:val="en-US"/>
        </w:rPr>
        <w:t>PRB Offsets</w:t>
      </w:r>
    </w:p>
    <w:p w14:paraId="0A00521B" w14:textId="6CC305CB" w:rsidR="00073D62" w:rsidRPr="009D3EAF" w:rsidRDefault="00073D62" w:rsidP="009D3EAF">
      <w:pPr>
        <w:pStyle w:val="ListParagraph"/>
        <w:numPr>
          <w:ilvl w:val="0"/>
          <w:numId w:val="44"/>
        </w:numPr>
        <w:spacing w:after="120"/>
        <w:jc w:val="both"/>
        <w:rPr>
          <w:b/>
          <w:i/>
          <w:lang w:val="en-US"/>
        </w:rPr>
      </w:pPr>
      <w:r>
        <w:rPr>
          <w:b/>
          <w:i/>
          <w:sz w:val="20"/>
          <w:szCs w:val="20"/>
          <w:lang w:val="en-US"/>
        </w:rPr>
        <w:t>Cyclic shift index set</w:t>
      </w:r>
    </w:p>
    <w:p w14:paraId="670A0A24" w14:textId="369E89AA" w:rsidR="00073D62" w:rsidRPr="006B1D7E" w:rsidRDefault="00A256CE" w:rsidP="00B51F7C">
      <w:pPr>
        <w:spacing w:after="120"/>
        <w:jc w:val="both"/>
        <w:rPr>
          <w:lang w:val="en-US"/>
        </w:rPr>
      </w:pPr>
      <w:r>
        <w:rPr>
          <w:lang w:val="en-US"/>
        </w:rPr>
        <w:t xml:space="preserve">In a </w:t>
      </w:r>
      <w:r w:rsidR="00E22E5D">
        <w:rPr>
          <w:lang w:val="en-US"/>
        </w:rPr>
        <w:t>three-sector</w:t>
      </w:r>
      <w:r>
        <w:rPr>
          <w:lang w:val="en-US"/>
        </w:rPr>
        <w:t xml:space="preserve"> base station, it would </w:t>
      </w:r>
      <w:r w:rsidR="009D3EAF">
        <w:rPr>
          <w:lang w:val="en-US"/>
        </w:rPr>
        <w:t xml:space="preserve">be </w:t>
      </w:r>
      <w:r>
        <w:rPr>
          <w:lang w:val="en-US"/>
        </w:rPr>
        <w:t xml:space="preserve">desirable to have different resources for </w:t>
      </w:r>
      <w:r w:rsidR="00E22E5D">
        <w:rPr>
          <w:lang w:val="en-US"/>
        </w:rPr>
        <w:t xml:space="preserve">each sector using the (First Symbol, </w:t>
      </w:r>
      <w:r w:rsidR="00E22E5D" w:rsidRPr="006B1D7E">
        <w:rPr>
          <w:lang w:val="en-US"/>
        </w:rPr>
        <w:t>Number of symbols) pair and using different PRB Offsets. Hence, we pro</w:t>
      </w:r>
      <w:r w:rsidR="001B7608">
        <w:rPr>
          <w:lang w:val="en-US"/>
        </w:rPr>
        <w:t>pose three different PRB Offset sets</w:t>
      </w:r>
      <w:r w:rsidR="00E22E5D" w:rsidRPr="006B1D7E">
        <w:rPr>
          <w:lang w:val="en-US"/>
        </w:rPr>
        <w:t xml:space="preserve">: </w:t>
      </w:r>
    </w:p>
    <w:p w14:paraId="2A1DB16B" w14:textId="4B475DEE" w:rsidR="00073D62" w:rsidRPr="00E43DE1" w:rsidRDefault="00073D62" w:rsidP="00A10C1F">
      <w:pPr>
        <w:pStyle w:val="ListParagraph"/>
        <w:numPr>
          <w:ilvl w:val="0"/>
          <w:numId w:val="40"/>
        </w:numPr>
        <w:spacing w:after="120"/>
        <w:jc w:val="both"/>
        <w:rPr>
          <w:lang w:val="en-US"/>
        </w:rPr>
      </w:pPr>
      <w:r w:rsidRPr="00A10C1F">
        <w:rPr>
          <w:sz w:val="20"/>
          <w:szCs w:val="20"/>
          <w:lang w:val="en-US"/>
        </w:rPr>
        <w:t>For PUCCH Format 0: {0, 1, 2}, {3, 4, 5} and {6, 7, 8}</w:t>
      </w:r>
    </w:p>
    <w:p w14:paraId="3902F4DF" w14:textId="6A508BA9" w:rsidR="00A256CE" w:rsidRPr="00E43DE1" w:rsidRDefault="00073D62" w:rsidP="00A10C1F">
      <w:pPr>
        <w:pStyle w:val="ListParagraph"/>
        <w:numPr>
          <w:ilvl w:val="0"/>
          <w:numId w:val="40"/>
        </w:numPr>
        <w:spacing w:after="120"/>
        <w:jc w:val="both"/>
        <w:rPr>
          <w:lang w:val="en-US"/>
        </w:rPr>
      </w:pPr>
      <w:r w:rsidRPr="00A10C1F">
        <w:rPr>
          <w:sz w:val="20"/>
          <w:szCs w:val="20"/>
          <w:lang w:val="en-US"/>
        </w:rPr>
        <w:t xml:space="preserve">For PUCCH Format 1: </w:t>
      </w:r>
      <w:r w:rsidR="00E22E5D" w:rsidRPr="00A10C1F">
        <w:rPr>
          <w:sz w:val="20"/>
          <w:szCs w:val="20"/>
          <w:lang w:val="en-US"/>
        </w:rPr>
        <w:t>{0, 1}, {2, 3} and {4, 5}</w:t>
      </w:r>
    </w:p>
    <w:p w14:paraId="2F0AC51C" w14:textId="7AC3BF1A" w:rsidR="00073D62" w:rsidRPr="00A10C1F" w:rsidRDefault="006B1D7E" w:rsidP="00073D62">
      <w:pPr>
        <w:spacing w:after="120"/>
        <w:jc w:val="both"/>
        <w:rPr>
          <w:lang w:val="en-US"/>
        </w:rPr>
      </w:pPr>
      <w:r>
        <w:rPr>
          <w:lang w:val="en-US"/>
        </w:rPr>
        <w:t>Furthermore, one addition</w:t>
      </w:r>
      <w:r w:rsidR="001B7608">
        <w:rPr>
          <w:lang w:val="en-US"/>
        </w:rPr>
        <w:t>al</w:t>
      </w:r>
      <w:r>
        <w:rPr>
          <w:lang w:val="en-US"/>
        </w:rPr>
        <w:t xml:space="preserve"> entry for PUCCH Format 1, with duration 14 symbols for challenging channel environments with PRB offset: {Floor(BWP/4), Floor(BWP/4)+1, Floor(BWP/4)+2, Floor(BWP/4)+3}.</w:t>
      </w:r>
    </w:p>
    <w:p w14:paraId="6FFC8D49" w14:textId="42007ED7" w:rsidR="006B1D7E" w:rsidRPr="006B1D7E" w:rsidRDefault="00E22E5D" w:rsidP="006B1D7E">
      <w:pPr>
        <w:spacing w:after="120"/>
        <w:jc w:val="both"/>
        <w:rPr>
          <w:b/>
          <w:i/>
        </w:rPr>
      </w:pPr>
      <w:r w:rsidRPr="009D3EAF">
        <w:rPr>
          <w:b/>
          <w:i/>
          <w:lang w:val="en-US"/>
        </w:rPr>
        <w:t xml:space="preserve">Proposal </w:t>
      </w:r>
      <w:r w:rsidR="00F40CDB">
        <w:rPr>
          <w:b/>
          <w:i/>
          <w:lang w:val="en-US"/>
        </w:rPr>
        <w:t>2</w:t>
      </w:r>
      <w:r w:rsidRPr="009D3EAF">
        <w:rPr>
          <w:b/>
          <w:i/>
          <w:lang w:val="en-US"/>
        </w:rPr>
        <w:t xml:space="preserve">: </w:t>
      </w:r>
      <w:r w:rsidRPr="009D3EAF">
        <w:rPr>
          <w:b/>
          <w:i/>
        </w:rPr>
        <w:t>For HARQ-ACK resource allocation before a UE has a dedicated PUCCH configuration,</w:t>
      </w:r>
      <w:r w:rsidR="006B1D7E">
        <w:rPr>
          <w:b/>
          <w:i/>
        </w:rPr>
        <w:t xml:space="preserve"> </w:t>
      </w:r>
      <w:r w:rsidRPr="006B1D7E">
        <w:rPr>
          <w:b/>
          <w:i/>
          <w:lang w:val="en-US"/>
        </w:rPr>
        <w:t>RMSI indication indicates one of the following PRB offset</w:t>
      </w:r>
      <w:r w:rsidR="001B7608">
        <w:rPr>
          <w:b/>
          <w:i/>
          <w:lang w:val="en-US"/>
        </w:rPr>
        <w:t xml:space="preserve"> set</w:t>
      </w:r>
      <w:r w:rsidRPr="006B1D7E">
        <w:rPr>
          <w:b/>
          <w:i/>
          <w:lang w:val="en-US"/>
        </w:rPr>
        <w:t>s</w:t>
      </w:r>
      <w:r w:rsidR="006B1D7E" w:rsidRPr="006B1D7E">
        <w:rPr>
          <w:b/>
          <w:i/>
          <w:lang w:val="en-US"/>
        </w:rPr>
        <w:t>:</w:t>
      </w:r>
    </w:p>
    <w:p w14:paraId="25969345" w14:textId="56431BB8" w:rsidR="006B1D7E" w:rsidRDefault="006B1D7E" w:rsidP="009D3EAF">
      <w:pPr>
        <w:pStyle w:val="ListParagraph"/>
        <w:numPr>
          <w:ilvl w:val="0"/>
          <w:numId w:val="40"/>
        </w:numPr>
        <w:spacing w:after="120"/>
        <w:jc w:val="both"/>
        <w:rPr>
          <w:b/>
          <w:i/>
          <w:sz w:val="20"/>
          <w:szCs w:val="20"/>
          <w:lang w:val="en-US"/>
        </w:rPr>
      </w:pPr>
      <w:r>
        <w:rPr>
          <w:b/>
          <w:i/>
          <w:sz w:val="20"/>
          <w:szCs w:val="20"/>
          <w:lang w:val="en-US"/>
        </w:rPr>
        <w:lastRenderedPageBreak/>
        <w:t>PUCCH Format 0: {0, 1, 2}, {3, 4, 5} and {6, 7, 8}.</w:t>
      </w:r>
    </w:p>
    <w:p w14:paraId="754ABB36" w14:textId="280EC690" w:rsidR="00E22E5D" w:rsidRDefault="006B1D7E" w:rsidP="009D3EAF">
      <w:pPr>
        <w:pStyle w:val="ListParagraph"/>
        <w:numPr>
          <w:ilvl w:val="0"/>
          <w:numId w:val="40"/>
        </w:numPr>
        <w:spacing w:after="120"/>
        <w:jc w:val="both"/>
        <w:rPr>
          <w:b/>
          <w:i/>
          <w:sz w:val="20"/>
          <w:szCs w:val="20"/>
          <w:lang w:val="en-US"/>
        </w:rPr>
      </w:pPr>
      <w:r>
        <w:rPr>
          <w:b/>
          <w:i/>
          <w:sz w:val="20"/>
          <w:szCs w:val="20"/>
          <w:lang w:val="en-US"/>
        </w:rPr>
        <w:t>PUCCH Format 1:</w:t>
      </w:r>
      <w:r w:rsidR="00E22E5D" w:rsidRPr="009D3EAF">
        <w:rPr>
          <w:b/>
          <w:i/>
          <w:sz w:val="20"/>
          <w:szCs w:val="20"/>
          <w:lang w:val="en-US"/>
        </w:rPr>
        <w:t>{0, 1}, {2, 3} or {4, 5}</w:t>
      </w:r>
      <w:r w:rsidR="00591F43">
        <w:rPr>
          <w:b/>
          <w:i/>
          <w:sz w:val="20"/>
          <w:szCs w:val="20"/>
          <w:lang w:val="en-US"/>
        </w:rPr>
        <w:t>.</w:t>
      </w:r>
    </w:p>
    <w:p w14:paraId="649CED50" w14:textId="7FB611C3" w:rsidR="006B1D7E" w:rsidRPr="009D3EAF" w:rsidRDefault="006B1D7E" w:rsidP="006B1D7E">
      <w:pPr>
        <w:pStyle w:val="ListParagraph"/>
        <w:numPr>
          <w:ilvl w:val="0"/>
          <w:numId w:val="40"/>
        </w:numPr>
        <w:spacing w:after="120"/>
        <w:jc w:val="both"/>
        <w:rPr>
          <w:b/>
          <w:i/>
          <w:sz w:val="20"/>
          <w:szCs w:val="20"/>
          <w:lang w:val="en-US"/>
        </w:rPr>
      </w:pPr>
      <w:r>
        <w:rPr>
          <w:b/>
          <w:i/>
          <w:sz w:val="20"/>
          <w:szCs w:val="20"/>
          <w:lang w:val="en-US"/>
        </w:rPr>
        <w:t xml:space="preserve">PUCCH Format 1, with duration 14 symbols: </w:t>
      </w:r>
      <w:r w:rsidRPr="006B1D7E">
        <w:rPr>
          <w:b/>
          <w:i/>
          <w:sz w:val="20"/>
          <w:szCs w:val="20"/>
          <w:lang w:val="en-US"/>
        </w:rPr>
        <w:t>{Floor(BWP/4), Floor(BWP/4)+1, Floor(BWP/4)+2, Floor(BWP/4)+3}.</w:t>
      </w:r>
    </w:p>
    <w:p w14:paraId="0369F35A" w14:textId="460B9E83" w:rsidR="00E22E5D" w:rsidRDefault="00E22E5D" w:rsidP="00E22E5D">
      <w:pPr>
        <w:spacing w:after="120"/>
        <w:jc w:val="both"/>
        <w:rPr>
          <w:lang w:val="en-US"/>
        </w:rPr>
      </w:pPr>
    </w:p>
    <w:p w14:paraId="46CCD285" w14:textId="757EF5BF" w:rsidR="00E22E5D" w:rsidRDefault="00E22E5D" w:rsidP="00E22E5D">
      <w:pPr>
        <w:spacing w:after="120"/>
        <w:jc w:val="both"/>
        <w:rPr>
          <w:lang w:val="en-US"/>
        </w:rPr>
      </w:pPr>
      <w:r>
        <w:rPr>
          <w:lang w:val="en-US"/>
        </w:rPr>
        <w:t xml:space="preserve">Accordingly, the PUCCH resource sets before dedicated PUCCH resource configuration is given by </w:t>
      </w:r>
      <w:r>
        <w:rPr>
          <w:lang w:val="en-US"/>
        </w:rPr>
        <w:fldChar w:fldCharType="begin"/>
      </w:r>
      <w:r>
        <w:rPr>
          <w:lang w:val="en-US"/>
        </w:rPr>
        <w:instrText xml:space="preserve"> REF _Ref510182867 \h </w:instrText>
      </w:r>
      <w:r>
        <w:rPr>
          <w:lang w:val="en-US"/>
        </w:rPr>
      </w:r>
      <w:r>
        <w:rPr>
          <w:lang w:val="en-US"/>
        </w:rPr>
        <w:fldChar w:fldCharType="separate"/>
      </w:r>
      <w:r w:rsidR="00F40CDB">
        <w:t xml:space="preserve">Table </w:t>
      </w:r>
      <w:r w:rsidR="00F40CDB">
        <w:rPr>
          <w:noProof/>
        </w:rPr>
        <w:t>1</w:t>
      </w:r>
      <w:r>
        <w:rPr>
          <w:lang w:val="en-US"/>
        </w:rPr>
        <w:fldChar w:fldCharType="end"/>
      </w:r>
      <w:r>
        <w:rPr>
          <w:lang w:val="en-US"/>
        </w:rPr>
        <w:t xml:space="preserve">. The last </w:t>
      </w:r>
      <w:r w:rsidR="004D2225">
        <w:rPr>
          <w:lang w:val="en-US"/>
        </w:rPr>
        <w:t xml:space="preserve">3 </w:t>
      </w:r>
      <w:r>
        <w:rPr>
          <w:lang w:val="en-US"/>
        </w:rPr>
        <w:t xml:space="preserve">rows of </w:t>
      </w:r>
      <w:r>
        <w:rPr>
          <w:lang w:val="en-US"/>
        </w:rPr>
        <w:fldChar w:fldCharType="begin"/>
      </w:r>
      <w:r>
        <w:rPr>
          <w:lang w:val="en-US"/>
        </w:rPr>
        <w:instrText xml:space="preserve"> REF _Ref510182867 \h </w:instrText>
      </w:r>
      <w:r>
        <w:rPr>
          <w:lang w:val="en-US"/>
        </w:rPr>
      </w:r>
      <w:r>
        <w:rPr>
          <w:lang w:val="en-US"/>
        </w:rPr>
        <w:fldChar w:fldCharType="separate"/>
      </w:r>
      <w:r w:rsidR="00F40CDB">
        <w:t xml:space="preserve">Table </w:t>
      </w:r>
      <w:r w:rsidR="00F40CDB">
        <w:rPr>
          <w:noProof/>
        </w:rPr>
        <w:t>1</w:t>
      </w:r>
      <w:r>
        <w:rPr>
          <w:lang w:val="en-US"/>
        </w:rPr>
        <w:fldChar w:fldCharType="end"/>
      </w:r>
      <w:r>
        <w:rPr>
          <w:lang w:val="en-US"/>
        </w:rPr>
        <w:t xml:space="preserve"> are reserved for future use cases.</w:t>
      </w:r>
    </w:p>
    <w:p w14:paraId="3E98EEB8" w14:textId="77777777" w:rsidR="00E22E5D" w:rsidRDefault="00E22E5D" w:rsidP="00E22E5D">
      <w:pPr>
        <w:spacing w:after="120"/>
        <w:jc w:val="both"/>
        <w:rPr>
          <w:lang w:val="en-US"/>
        </w:rPr>
      </w:pPr>
    </w:p>
    <w:p w14:paraId="738E53BC" w14:textId="22A69B32" w:rsidR="00E22E5D" w:rsidRDefault="00E22E5D" w:rsidP="009D3EAF">
      <w:pPr>
        <w:pStyle w:val="Caption"/>
        <w:keepNext/>
      </w:pPr>
      <w:bookmarkStart w:id="3" w:name="_Ref510182867"/>
      <w:r>
        <w:t xml:space="preserve">Table </w:t>
      </w:r>
      <w:r>
        <w:fldChar w:fldCharType="begin"/>
      </w:r>
      <w:r>
        <w:instrText xml:space="preserve"> SEQ Table \* ARABIC </w:instrText>
      </w:r>
      <w:r>
        <w:fldChar w:fldCharType="separate"/>
      </w:r>
      <w:r w:rsidR="00F40CDB">
        <w:rPr>
          <w:noProof/>
        </w:rPr>
        <w:t>1</w:t>
      </w:r>
      <w:r>
        <w:fldChar w:fldCharType="end"/>
      </w:r>
      <w:bookmarkEnd w:id="3"/>
      <w:r>
        <w:t xml:space="preserve">: </w:t>
      </w:r>
      <w:r w:rsidRPr="00065174">
        <w:t>PUCCH resource sets before dedicated</w:t>
      </w:r>
      <w:r>
        <w:t xml:space="preserve"> PUCCH resource configuration.</w:t>
      </w:r>
    </w:p>
    <w:tbl>
      <w:tblPr>
        <w:tblStyle w:val="TableGrid"/>
        <w:tblW w:w="0" w:type="auto"/>
        <w:tblLook w:val="04A0" w:firstRow="1" w:lastRow="0" w:firstColumn="1" w:lastColumn="0" w:noHBand="0" w:noVBand="1"/>
      </w:tblPr>
      <w:tblGrid>
        <w:gridCol w:w="1563"/>
        <w:gridCol w:w="1625"/>
        <w:gridCol w:w="1612"/>
        <w:gridCol w:w="1634"/>
        <w:gridCol w:w="1747"/>
        <w:gridCol w:w="1448"/>
      </w:tblGrid>
      <w:tr w:rsidR="00EF21E4" w14:paraId="25BE4739" w14:textId="008C8640" w:rsidTr="00A10C1F">
        <w:tc>
          <w:tcPr>
            <w:tcW w:w="1563" w:type="dxa"/>
          </w:tcPr>
          <w:p w14:paraId="76A2531D" w14:textId="6C3304A6" w:rsidR="00EF21E4" w:rsidRDefault="00EF21E4" w:rsidP="00E22E5D">
            <w:pPr>
              <w:spacing w:after="120"/>
              <w:jc w:val="both"/>
              <w:rPr>
                <w:lang w:val="en-US"/>
              </w:rPr>
            </w:pPr>
            <w:r>
              <w:rPr>
                <w:lang w:val="en-US"/>
              </w:rPr>
              <w:t>Index</w:t>
            </w:r>
          </w:p>
        </w:tc>
        <w:tc>
          <w:tcPr>
            <w:tcW w:w="1625" w:type="dxa"/>
          </w:tcPr>
          <w:p w14:paraId="4C5B6690" w14:textId="159CCC30" w:rsidR="00EF21E4" w:rsidRDefault="00EF21E4" w:rsidP="00E22E5D">
            <w:pPr>
              <w:spacing w:after="120"/>
              <w:jc w:val="both"/>
              <w:rPr>
                <w:lang w:val="en-US"/>
              </w:rPr>
            </w:pPr>
            <w:r>
              <w:rPr>
                <w:lang w:val="en-US"/>
              </w:rPr>
              <w:t>PUCCH Format</w:t>
            </w:r>
          </w:p>
        </w:tc>
        <w:tc>
          <w:tcPr>
            <w:tcW w:w="1612" w:type="dxa"/>
          </w:tcPr>
          <w:p w14:paraId="697A72DC" w14:textId="153F616D" w:rsidR="00EF21E4" w:rsidRDefault="00EF21E4" w:rsidP="00E22E5D">
            <w:pPr>
              <w:spacing w:after="120"/>
              <w:jc w:val="both"/>
              <w:rPr>
                <w:lang w:val="en-US"/>
              </w:rPr>
            </w:pPr>
            <w:r>
              <w:rPr>
                <w:lang w:val="en-US"/>
              </w:rPr>
              <w:t>First Symbol</w:t>
            </w:r>
          </w:p>
        </w:tc>
        <w:tc>
          <w:tcPr>
            <w:tcW w:w="1634" w:type="dxa"/>
          </w:tcPr>
          <w:p w14:paraId="199545E1" w14:textId="146890E2" w:rsidR="00EF21E4" w:rsidRDefault="00EF21E4" w:rsidP="00E22E5D">
            <w:pPr>
              <w:spacing w:after="120"/>
              <w:jc w:val="both"/>
              <w:rPr>
                <w:lang w:val="en-US"/>
              </w:rPr>
            </w:pPr>
            <w:r>
              <w:rPr>
                <w:lang w:val="en-US"/>
              </w:rPr>
              <w:t>Number of Symbols</w:t>
            </w:r>
          </w:p>
        </w:tc>
        <w:tc>
          <w:tcPr>
            <w:tcW w:w="1747" w:type="dxa"/>
          </w:tcPr>
          <w:p w14:paraId="0EA6880E" w14:textId="7BD002D1" w:rsidR="00EF21E4" w:rsidRDefault="00EF21E4" w:rsidP="00E22E5D">
            <w:pPr>
              <w:spacing w:after="120"/>
              <w:jc w:val="both"/>
              <w:rPr>
                <w:lang w:val="en-US"/>
              </w:rPr>
            </w:pPr>
            <w:r>
              <w:rPr>
                <w:lang w:val="en-US"/>
              </w:rPr>
              <w:t xml:space="preserve">PRB Offsets </w:t>
            </w:r>
            <w:r w:rsidR="00073D62">
              <w:rPr>
                <w:lang w:val="en-US"/>
              </w:rPr>
              <w:t xml:space="preserve">{3n, 3n+1, 3n+2} or </w:t>
            </w:r>
            <w:r>
              <w:rPr>
                <w:lang w:val="en-US"/>
              </w:rPr>
              <w:t>{2n, 2n+1}</w:t>
            </w:r>
          </w:p>
        </w:tc>
        <w:tc>
          <w:tcPr>
            <w:tcW w:w="1448" w:type="dxa"/>
          </w:tcPr>
          <w:p w14:paraId="2A0705EA" w14:textId="0178FE2E" w:rsidR="00EF21E4" w:rsidRDefault="00EF21E4" w:rsidP="00E22E5D">
            <w:pPr>
              <w:spacing w:after="120"/>
              <w:jc w:val="both"/>
              <w:rPr>
                <w:lang w:val="en-US"/>
              </w:rPr>
            </w:pPr>
            <w:r>
              <w:rPr>
                <w:lang w:val="en-US"/>
              </w:rPr>
              <w:t>CS Index Set</w:t>
            </w:r>
          </w:p>
        </w:tc>
      </w:tr>
      <w:tr w:rsidR="00EF21E4" w14:paraId="2C1A10C5" w14:textId="6A7AB27B" w:rsidTr="00A10C1F">
        <w:tc>
          <w:tcPr>
            <w:tcW w:w="1563" w:type="dxa"/>
          </w:tcPr>
          <w:p w14:paraId="0FBF09C9" w14:textId="233B1EAE" w:rsidR="00EF21E4" w:rsidRDefault="00EF21E4" w:rsidP="00E22E5D">
            <w:pPr>
              <w:spacing w:after="120"/>
              <w:jc w:val="both"/>
              <w:rPr>
                <w:lang w:val="en-US"/>
              </w:rPr>
            </w:pPr>
            <w:r>
              <w:rPr>
                <w:lang w:val="en-US"/>
              </w:rPr>
              <w:t>0</w:t>
            </w:r>
          </w:p>
        </w:tc>
        <w:tc>
          <w:tcPr>
            <w:tcW w:w="1625" w:type="dxa"/>
          </w:tcPr>
          <w:p w14:paraId="2EE720B6" w14:textId="5DEE652F" w:rsidR="00EF21E4" w:rsidRDefault="00EF21E4" w:rsidP="00E22E5D">
            <w:pPr>
              <w:spacing w:after="120"/>
              <w:jc w:val="both"/>
              <w:rPr>
                <w:lang w:val="en-US"/>
              </w:rPr>
            </w:pPr>
            <w:r>
              <w:rPr>
                <w:lang w:val="en-US"/>
              </w:rPr>
              <w:t>Format 0</w:t>
            </w:r>
          </w:p>
        </w:tc>
        <w:tc>
          <w:tcPr>
            <w:tcW w:w="1612" w:type="dxa"/>
          </w:tcPr>
          <w:p w14:paraId="73DEC4E6" w14:textId="0AF4ED54" w:rsidR="00EF21E4" w:rsidRDefault="00EF21E4" w:rsidP="00E22E5D">
            <w:pPr>
              <w:spacing w:after="120"/>
              <w:jc w:val="both"/>
              <w:rPr>
                <w:lang w:val="en-US"/>
              </w:rPr>
            </w:pPr>
            <w:r>
              <w:rPr>
                <w:lang w:val="en-US"/>
              </w:rPr>
              <w:t>12</w:t>
            </w:r>
          </w:p>
        </w:tc>
        <w:tc>
          <w:tcPr>
            <w:tcW w:w="1634" w:type="dxa"/>
          </w:tcPr>
          <w:p w14:paraId="4434A324" w14:textId="6422E36B" w:rsidR="00EF21E4" w:rsidRDefault="00EF21E4" w:rsidP="00E22E5D">
            <w:pPr>
              <w:spacing w:after="120"/>
              <w:jc w:val="both"/>
              <w:rPr>
                <w:lang w:val="en-US"/>
              </w:rPr>
            </w:pPr>
            <w:r>
              <w:rPr>
                <w:lang w:val="en-US"/>
              </w:rPr>
              <w:t>2</w:t>
            </w:r>
          </w:p>
        </w:tc>
        <w:tc>
          <w:tcPr>
            <w:tcW w:w="1747" w:type="dxa"/>
          </w:tcPr>
          <w:p w14:paraId="32637206" w14:textId="5F650363" w:rsidR="00EF21E4" w:rsidRDefault="00EF21E4" w:rsidP="00E22E5D">
            <w:pPr>
              <w:spacing w:after="120"/>
              <w:jc w:val="both"/>
              <w:rPr>
                <w:lang w:val="en-US"/>
              </w:rPr>
            </w:pPr>
            <w:r>
              <w:rPr>
                <w:lang w:val="en-US"/>
              </w:rPr>
              <w:t>{0, 1</w:t>
            </w:r>
            <w:r>
              <w:rPr>
                <w:lang w:val="en-US"/>
              </w:rPr>
              <w:t>, 2</w:t>
            </w:r>
            <w:r>
              <w:rPr>
                <w:lang w:val="en-US"/>
              </w:rPr>
              <w:t>}</w:t>
            </w:r>
          </w:p>
        </w:tc>
        <w:tc>
          <w:tcPr>
            <w:tcW w:w="1448" w:type="dxa"/>
          </w:tcPr>
          <w:p w14:paraId="001E012D" w14:textId="69576F55" w:rsidR="00EF21E4" w:rsidRDefault="00073D62" w:rsidP="00E22E5D">
            <w:pPr>
              <w:spacing w:after="120"/>
              <w:jc w:val="both"/>
              <w:rPr>
                <w:lang w:val="en-US"/>
              </w:rPr>
            </w:pPr>
            <w:r>
              <w:rPr>
                <w:lang w:val="en-US"/>
              </w:rPr>
              <w:t>{0, 4, 8}</w:t>
            </w:r>
          </w:p>
        </w:tc>
      </w:tr>
      <w:tr w:rsidR="00EF21E4" w14:paraId="06CD3EB0" w14:textId="1A1FC71C" w:rsidTr="00A10C1F">
        <w:tc>
          <w:tcPr>
            <w:tcW w:w="1563" w:type="dxa"/>
          </w:tcPr>
          <w:p w14:paraId="7F021F11" w14:textId="2E14B275" w:rsidR="00EF21E4" w:rsidRDefault="00EF21E4" w:rsidP="00E22E5D">
            <w:pPr>
              <w:spacing w:after="120"/>
              <w:jc w:val="both"/>
              <w:rPr>
                <w:lang w:val="en-US"/>
              </w:rPr>
            </w:pPr>
            <w:r>
              <w:rPr>
                <w:lang w:val="en-US"/>
              </w:rPr>
              <w:t>1</w:t>
            </w:r>
          </w:p>
        </w:tc>
        <w:tc>
          <w:tcPr>
            <w:tcW w:w="1625" w:type="dxa"/>
          </w:tcPr>
          <w:p w14:paraId="0F6ED6A6" w14:textId="4C925E45" w:rsidR="00EF21E4" w:rsidRDefault="00EF21E4" w:rsidP="00E22E5D">
            <w:pPr>
              <w:spacing w:after="120"/>
              <w:jc w:val="both"/>
              <w:rPr>
                <w:lang w:val="en-US"/>
              </w:rPr>
            </w:pPr>
            <w:r>
              <w:rPr>
                <w:lang w:val="en-US"/>
              </w:rPr>
              <w:t>Format 0</w:t>
            </w:r>
          </w:p>
        </w:tc>
        <w:tc>
          <w:tcPr>
            <w:tcW w:w="1612" w:type="dxa"/>
          </w:tcPr>
          <w:p w14:paraId="2A2D615E" w14:textId="7365C89E" w:rsidR="00EF21E4" w:rsidRDefault="00EF21E4" w:rsidP="00E22E5D">
            <w:pPr>
              <w:spacing w:after="120"/>
              <w:jc w:val="both"/>
              <w:rPr>
                <w:lang w:val="en-US"/>
              </w:rPr>
            </w:pPr>
            <w:r>
              <w:rPr>
                <w:lang w:val="en-US"/>
              </w:rPr>
              <w:t>12</w:t>
            </w:r>
          </w:p>
        </w:tc>
        <w:tc>
          <w:tcPr>
            <w:tcW w:w="1634" w:type="dxa"/>
          </w:tcPr>
          <w:p w14:paraId="29FD1C6E" w14:textId="68C9C784" w:rsidR="00EF21E4" w:rsidRDefault="00EF21E4" w:rsidP="00E22E5D">
            <w:pPr>
              <w:spacing w:after="120"/>
              <w:jc w:val="both"/>
              <w:rPr>
                <w:lang w:val="en-US"/>
              </w:rPr>
            </w:pPr>
            <w:r>
              <w:rPr>
                <w:lang w:val="en-US"/>
              </w:rPr>
              <w:t>2</w:t>
            </w:r>
          </w:p>
        </w:tc>
        <w:tc>
          <w:tcPr>
            <w:tcW w:w="1747" w:type="dxa"/>
          </w:tcPr>
          <w:p w14:paraId="6E387429" w14:textId="4F16362D" w:rsidR="00EF21E4" w:rsidRDefault="00EF21E4" w:rsidP="00E22E5D">
            <w:pPr>
              <w:spacing w:after="120"/>
              <w:jc w:val="both"/>
              <w:rPr>
                <w:lang w:val="en-US"/>
              </w:rPr>
            </w:pPr>
            <w:r>
              <w:rPr>
                <w:lang w:val="en-US"/>
              </w:rPr>
              <w:t>{</w:t>
            </w:r>
            <w:r>
              <w:rPr>
                <w:lang w:val="en-US"/>
              </w:rPr>
              <w:t>3, 4</w:t>
            </w:r>
            <w:r>
              <w:rPr>
                <w:lang w:val="en-US"/>
              </w:rPr>
              <w:t xml:space="preserve">, </w:t>
            </w:r>
            <w:r>
              <w:rPr>
                <w:lang w:val="en-US"/>
              </w:rPr>
              <w:t>5</w:t>
            </w:r>
            <w:r>
              <w:rPr>
                <w:lang w:val="en-US"/>
              </w:rPr>
              <w:t>}</w:t>
            </w:r>
          </w:p>
        </w:tc>
        <w:tc>
          <w:tcPr>
            <w:tcW w:w="1448" w:type="dxa"/>
          </w:tcPr>
          <w:p w14:paraId="502633A5" w14:textId="55187055" w:rsidR="00EF21E4" w:rsidRDefault="00073D62" w:rsidP="00E22E5D">
            <w:pPr>
              <w:spacing w:after="120"/>
              <w:jc w:val="both"/>
              <w:rPr>
                <w:lang w:val="en-US"/>
              </w:rPr>
            </w:pPr>
            <w:r>
              <w:rPr>
                <w:lang w:val="en-US"/>
              </w:rPr>
              <w:t>{0, 4, 8}</w:t>
            </w:r>
          </w:p>
        </w:tc>
      </w:tr>
      <w:tr w:rsidR="00EF21E4" w14:paraId="32FC2638" w14:textId="64982B2B" w:rsidTr="00A10C1F">
        <w:tc>
          <w:tcPr>
            <w:tcW w:w="1563" w:type="dxa"/>
          </w:tcPr>
          <w:p w14:paraId="0AEA87BC" w14:textId="6B0F03A6" w:rsidR="00EF21E4" w:rsidRDefault="00EF21E4" w:rsidP="00E22E5D">
            <w:pPr>
              <w:spacing w:after="120"/>
              <w:jc w:val="both"/>
              <w:rPr>
                <w:lang w:val="en-US"/>
              </w:rPr>
            </w:pPr>
            <w:r>
              <w:rPr>
                <w:lang w:val="en-US"/>
              </w:rPr>
              <w:t>2</w:t>
            </w:r>
          </w:p>
        </w:tc>
        <w:tc>
          <w:tcPr>
            <w:tcW w:w="1625" w:type="dxa"/>
          </w:tcPr>
          <w:p w14:paraId="6265E7B3" w14:textId="263765D1" w:rsidR="00EF21E4" w:rsidRDefault="00EF21E4" w:rsidP="00E22E5D">
            <w:pPr>
              <w:spacing w:after="120"/>
              <w:jc w:val="both"/>
              <w:rPr>
                <w:lang w:val="en-US"/>
              </w:rPr>
            </w:pPr>
            <w:r>
              <w:rPr>
                <w:lang w:val="en-US"/>
              </w:rPr>
              <w:t>Format 0</w:t>
            </w:r>
          </w:p>
        </w:tc>
        <w:tc>
          <w:tcPr>
            <w:tcW w:w="1612" w:type="dxa"/>
          </w:tcPr>
          <w:p w14:paraId="7A76A4E7" w14:textId="5DEDE6C3" w:rsidR="00EF21E4" w:rsidRDefault="00EF21E4" w:rsidP="00E22E5D">
            <w:pPr>
              <w:spacing w:after="120"/>
              <w:jc w:val="both"/>
              <w:rPr>
                <w:lang w:val="en-US"/>
              </w:rPr>
            </w:pPr>
            <w:r>
              <w:rPr>
                <w:lang w:val="en-US"/>
              </w:rPr>
              <w:t>12</w:t>
            </w:r>
          </w:p>
        </w:tc>
        <w:tc>
          <w:tcPr>
            <w:tcW w:w="1634" w:type="dxa"/>
          </w:tcPr>
          <w:p w14:paraId="34A11AD2" w14:textId="2657A655" w:rsidR="00EF21E4" w:rsidRDefault="00EF21E4" w:rsidP="00E22E5D">
            <w:pPr>
              <w:spacing w:after="120"/>
              <w:jc w:val="both"/>
              <w:rPr>
                <w:lang w:val="en-US"/>
              </w:rPr>
            </w:pPr>
            <w:r>
              <w:rPr>
                <w:lang w:val="en-US"/>
              </w:rPr>
              <w:t>2</w:t>
            </w:r>
          </w:p>
        </w:tc>
        <w:tc>
          <w:tcPr>
            <w:tcW w:w="1747" w:type="dxa"/>
          </w:tcPr>
          <w:p w14:paraId="238EA928" w14:textId="216FA85B" w:rsidR="00EF21E4" w:rsidRDefault="00EF21E4" w:rsidP="00E22E5D">
            <w:pPr>
              <w:spacing w:after="120"/>
              <w:jc w:val="both"/>
              <w:rPr>
                <w:lang w:val="en-US"/>
              </w:rPr>
            </w:pPr>
            <w:r>
              <w:rPr>
                <w:lang w:val="en-US"/>
              </w:rPr>
              <w:t>{</w:t>
            </w:r>
            <w:r w:rsidR="00073D62">
              <w:rPr>
                <w:lang w:val="en-US"/>
              </w:rPr>
              <w:t>6</w:t>
            </w:r>
            <w:r>
              <w:rPr>
                <w:lang w:val="en-US"/>
              </w:rPr>
              <w:t xml:space="preserve">, </w:t>
            </w:r>
            <w:r w:rsidR="00073D62">
              <w:rPr>
                <w:lang w:val="en-US"/>
              </w:rPr>
              <w:t>7, 8</w:t>
            </w:r>
            <w:r>
              <w:rPr>
                <w:lang w:val="en-US"/>
              </w:rPr>
              <w:t>}</w:t>
            </w:r>
          </w:p>
        </w:tc>
        <w:tc>
          <w:tcPr>
            <w:tcW w:w="1448" w:type="dxa"/>
          </w:tcPr>
          <w:p w14:paraId="3CBD080F" w14:textId="7207BB26" w:rsidR="00EF21E4" w:rsidRDefault="00073D62" w:rsidP="00E22E5D">
            <w:pPr>
              <w:spacing w:after="120"/>
              <w:jc w:val="both"/>
              <w:rPr>
                <w:lang w:val="en-US"/>
              </w:rPr>
            </w:pPr>
            <w:r>
              <w:rPr>
                <w:lang w:val="en-US"/>
              </w:rPr>
              <w:t>{0, 4, 8}</w:t>
            </w:r>
          </w:p>
        </w:tc>
      </w:tr>
      <w:tr w:rsidR="00EF21E4" w14:paraId="1EA7068A" w14:textId="3AEAEF75" w:rsidTr="00A10C1F">
        <w:tc>
          <w:tcPr>
            <w:tcW w:w="1563" w:type="dxa"/>
          </w:tcPr>
          <w:p w14:paraId="0E52FF26" w14:textId="3A0BECA5" w:rsidR="00EF21E4" w:rsidRDefault="00EF21E4" w:rsidP="005F79ED">
            <w:pPr>
              <w:spacing w:after="120"/>
              <w:jc w:val="both"/>
              <w:rPr>
                <w:lang w:val="en-US"/>
              </w:rPr>
            </w:pPr>
            <w:r>
              <w:rPr>
                <w:lang w:val="en-US"/>
              </w:rPr>
              <w:t>3</w:t>
            </w:r>
          </w:p>
        </w:tc>
        <w:tc>
          <w:tcPr>
            <w:tcW w:w="1625" w:type="dxa"/>
          </w:tcPr>
          <w:p w14:paraId="21130F40" w14:textId="4F810489" w:rsidR="00EF21E4" w:rsidRDefault="00EF21E4" w:rsidP="005F79ED">
            <w:pPr>
              <w:spacing w:after="120"/>
              <w:jc w:val="both"/>
              <w:rPr>
                <w:lang w:val="en-US"/>
              </w:rPr>
            </w:pPr>
            <w:r>
              <w:rPr>
                <w:lang w:val="en-US"/>
              </w:rPr>
              <w:t>Format 1</w:t>
            </w:r>
          </w:p>
        </w:tc>
        <w:tc>
          <w:tcPr>
            <w:tcW w:w="1612" w:type="dxa"/>
          </w:tcPr>
          <w:p w14:paraId="733CD7CC" w14:textId="395BEF37" w:rsidR="00EF21E4" w:rsidRDefault="00EF21E4" w:rsidP="005F79ED">
            <w:pPr>
              <w:spacing w:after="120"/>
              <w:jc w:val="both"/>
              <w:rPr>
                <w:lang w:val="en-US"/>
              </w:rPr>
            </w:pPr>
            <w:r>
              <w:rPr>
                <w:lang w:val="en-US"/>
              </w:rPr>
              <w:t>10</w:t>
            </w:r>
          </w:p>
        </w:tc>
        <w:tc>
          <w:tcPr>
            <w:tcW w:w="1634" w:type="dxa"/>
          </w:tcPr>
          <w:p w14:paraId="002FAD3E" w14:textId="1FF7FE07" w:rsidR="00EF21E4" w:rsidRDefault="00EF21E4" w:rsidP="005F79ED">
            <w:pPr>
              <w:spacing w:after="120"/>
              <w:jc w:val="both"/>
              <w:rPr>
                <w:lang w:val="en-US"/>
              </w:rPr>
            </w:pPr>
            <w:r>
              <w:rPr>
                <w:lang w:val="en-US"/>
              </w:rPr>
              <w:t>4</w:t>
            </w:r>
          </w:p>
        </w:tc>
        <w:tc>
          <w:tcPr>
            <w:tcW w:w="1747" w:type="dxa"/>
          </w:tcPr>
          <w:p w14:paraId="4015C804" w14:textId="0F97CC45" w:rsidR="00EF21E4" w:rsidRDefault="00EF21E4" w:rsidP="005F79ED">
            <w:pPr>
              <w:spacing w:after="120"/>
              <w:jc w:val="both"/>
              <w:rPr>
                <w:lang w:val="en-US"/>
              </w:rPr>
            </w:pPr>
            <w:r>
              <w:rPr>
                <w:lang w:val="en-US"/>
              </w:rPr>
              <w:t>{0, 1}</w:t>
            </w:r>
          </w:p>
        </w:tc>
        <w:tc>
          <w:tcPr>
            <w:tcW w:w="1448" w:type="dxa"/>
          </w:tcPr>
          <w:p w14:paraId="61F12455" w14:textId="42FD1454" w:rsidR="00EF21E4" w:rsidRDefault="00EF21E4" w:rsidP="005F79ED">
            <w:pPr>
              <w:spacing w:after="120"/>
              <w:jc w:val="both"/>
              <w:rPr>
                <w:lang w:val="en-US"/>
              </w:rPr>
            </w:pPr>
            <w:r>
              <w:rPr>
                <w:lang w:val="en-US"/>
              </w:rPr>
              <w:t>{0, 3, 6, 9}</w:t>
            </w:r>
          </w:p>
        </w:tc>
      </w:tr>
      <w:tr w:rsidR="00EF21E4" w14:paraId="0186E5D3" w14:textId="7B0BBFFF" w:rsidTr="00A10C1F">
        <w:tc>
          <w:tcPr>
            <w:tcW w:w="1563" w:type="dxa"/>
          </w:tcPr>
          <w:p w14:paraId="08B2B022" w14:textId="76823ACC" w:rsidR="00EF21E4" w:rsidRDefault="00EF21E4" w:rsidP="005F79ED">
            <w:pPr>
              <w:spacing w:after="120"/>
              <w:jc w:val="both"/>
              <w:rPr>
                <w:lang w:val="en-US"/>
              </w:rPr>
            </w:pPr>
            <w:r>
              <w:rPr>
                <w:lang w:val="en-US"/>
              </w:rPr>
              <w:t>4</w:t>
            </w:r>
          </w:p>
        </w:tc>
        <w:tc>
          <w:tcPr>
            <w:tcW w:w="1625" w:type="dxa"/>
          </w:tcPr>
          <w:p w14:paraId="4A1BAD37" w14:textId="057B5223" w:rsidR="00EF21E4" w:rsidRDefault="00EF21E4" w:rsidP="005F79ED">
            <w:pPr>
              <w:spacing w:after="120"/>
              <w:jc w:val="both"/>
              <w:rPr>
                <w:lang w:val="en-US"/>
              </w:rPr>
            </w:pPr>
            <w:r>
              <w:rPr>
                <w:lang w:val="en-US"/>
              </w:rPr>
              <w:t>Format 1</w:t>
            </w:r>
          </w:p>
        </w:tc>
        <w:tc>
          <w:tcPr>
            <w:tcW w:w="1612" w:type="dxa"/>
          </w:tcPr>
          <w:p w14:paraId="22D0FEE8" w14:textId="497A5325" w:rsidR="00EF21E4" w:rsidRDefault="00EF21E4" w:rsidP="005F79ED">
            <w:pPr>
              <w:spacing w:after="120"/>
              <w:jc w:val="both"/>
              <w:rPr>
                <w:lang w:val="en-US"/>
              </w:rPr>
            </w:pPr>
            <w:r>
              <w:rPr>
                <w:lang w:val="en-US"/>
              </w:rPr>
              <w:t>10</w:t>
            </w:r>
          </w:p>
        </w:tc>
        <w:tc>
          <w:tcPr>
            <w:tcW w:w="1634" w:type="dxa"/>
          </w:tcPr>
          <w:p w14:paraId="46CFE1A6" w14:textId="2F077A1D" w:rsidR="00EF21E4" w:rsidRDefault="00EF21E4" w:rsidP="005F79ED">
            <w:pPr>
              <w:spacing w:after="120"/>
              <w:jc w:val="both"/>
              <w:rPr>
                <w:lang w:val="en-US"/>
              </w:rPr>
            </w:pPr>
            <w:r>
              <w:rPr>
                <w:lang w:val="en-US"/>
              </w:rPr>
              <w:t>4</w:t>
            </w:r>
          </w:p>
        </w:tc>
        <w:tc>
          <w:tcPr>
            <w:tcW w:w="1747" w:type="dxa"/>
          </w:tcPr>
          <w:p w14:paraId="30106F34" w14:textId="4D841E60" w:rsidR="00EF21E4" w:rsidRDefault="00EF21E4" w:rsidP="005F79ED">
            <w:pPr>
              <w:spacing w:after="120"/>
              <w:jc w:val="both"/>
              <w:rPr>
                <w:lang w:val="en-US"/>
              </w:rPr>
            </w:pPr>
            <w:r>
              <w:rPr>
                <w:lang w:val="en-US"/>
              </w:rPr>
              <w:t>{2, 3}</w:t>
            </w:r>
          </w:p>
        </w:tc>
        <w:tc>
          <w:tcPr>
            <w:tcW w:w="1448" w:type="dxa"/>
          </w:tcPr>
          <w:p w14:paraId="0CD181CA" w14:textId="14689024" w:rsidR="00EF21E4" w:rsidRDefault="00EF21E4" w:rsidP="005F79ED">
            <w:pPr>
              <w:spacing w:after="120"/>
              <w:jc w:val="both"/>
              <w:rPr>
                <w:lang w:val="en-US"/>
              </w:rPr>
            </w:pPr>
            <w:r>
              <w:rPr>
                <w:lang w:val="en-US"/>
              </w:rPr>
              <w:t>{0, 3, 6, 9}</w:t>
            </w:r>
          </w:p>
        </w:tc>
      </w:tr>
      <w:tr w:rsidR="00EF21E4" w14:paraId="3C7610AA" w14:textId="5C6CE870" w:rsidTr="00A10C1F">
        <w:tc>
          <w:tcPr>
            <w:tcW w:w="1563" w:type="dxa"/>
          </w:tcPr>
          <w:p w14:paraId="2F2B9184" w14:textId="7D16A189" w:rsidR="00EF21E4" w:rsidRDefault="00EF21E4" w:rsidP="005F79ED">
            <w:pPr>
              <w:spacing w:after="120"/>
              <w:jc w:val="both"/>
              <w:rPr>
                <w:lang w:val="en-US"/>
              </w:rPr>
            </w:pPr>
            <w:r>
              <w:rPr>
                <w:lang w:val="en-US"/>
              </w:rPr>
              <w:t>5</w:t>
            </w:r>
          </w:p>
        </w:tc>
        <w:tc>
          <w:tcPr>
            <w:tcW w:w="1625" w:type="dxa"/>
          </w:tcPr>
          <w:p w14:paraId="357A41D5" w14:textId="670ACE19" w:rsidR="00EF21E4" w:rsidRDefault="00EF21E4" w:rsidP="005F79ED">
            <w:pPr>
              <w:spacing w:after="120"/>
              <w:jc w:val="both"/>
              <w:rPr>
                <w:lang w:val="en-US"/>
              </w:rPr>
            </w:pPr>
            <w:r>
              <w:rPr>
                <w:lang w:val="en-US"/>
              </w:rPr>
              <w:t>Format 1</w:t>
            </w:r>
          </w:p>
        </w:tc>
        <w:tc>
          <w:tcPr>
            <w:tcW w:w="1612" w:type="dxa"/>
          </w:tcPr>
          <w:p w14:paraId="2E3C554B" w14:textId="1C2CF444" w:rsidR="00EF21E4" w:rsidRDefault="00EF21E4" w:rsidP="005F79ED">
            <w:pPr>
              <w:spacing w:after="120"/>
              <w:jc w:val="both"/>
              <w:rPr>
                <w:lang w:val="en-US"/>
              </w:rPr>
            </w:pPr>
            <w:r>
              <w:rPr>
                <w:lang w:val="en-US"/>
              </w:rPr>
              <w:t>10</w:t>
            </w:r>
          </w:p>
        </w:tc>
        <w:tc>
          <w:tcPr>
            <w:tcW w:w="1634" w:type="dxa"/>
          </w:tcPr>
          <w:p w14:paraId="5BA0F65C" w14:textId="07D91BAD" w:rsidR="00EF21E4" w:rsidRDefault="00EF21E4" w:rsidP="005F79ED">
            <w:pPr>
              <w:spacing w:after="120"/>
              <w:jc w:val="both"/>
              <w:rPr>
                <w:lang w:val="en-US"/>
              </w:rPr>
            </w:pPr>
            <w:r>
              <w:rPr>
                <w:lang w:val="en-US"/>
              </w:rPr>
              <w:t>4</w:t>
            </w:r>
          </w:p>
        </w:tc>
        <w:tc>
          <w:tcPr>
            <w:tcW w:w="1747" w:type="dxa"/>
          </w:tcPr>
          <w:p w14:paraId="491818A3" w14:textId="608E2243" w:rsidR="00EF21E4" w:rsidRDefault="00EF21E4" w:rsidP="005F79ED">
            <w:pPr>
              <w:spacing w:after="120"/>
              <w:jc w:val="both"/>
              <w:rPr>
                <w:lang w:val="en-US"/>
              </w:rPr>
            </w:pPr>
            <w:r>
              <w:rPr>
                <w:lang w:val="en-US"/>
              </w:rPr>
              <w:t>{4, 5}</w:t>
            </w:r>
          </w:p>
        </w:tc>
        <w:tc>
          <w:tcPr>
            <w:tcW w:w="1448" w:type="dxa"/>
          </w:tcPr>
          <w:p w14:paraId="591E0A85" w14:textId="0A6E791E" w:rsidR="00EF21E4" w:rsidRDefault="00EF21E4" w:rsidP="005F79ED">
            <w:pPr>
              <w:spacing w:after="120"/>
              <w:jc w:val="both"/>
              <w:rPr>
                <w:lang w:val="en-US"/>
              </w:rPr>
            </w:pPr>
            <w:r>
              <w:rPr>
                <w:lang w:val="en-US"/>
              </w:rPr>
              <w:t>{0, 3, 6, 9}</w:t>
            </w:r>
          </w:p>
        </w:tc>
      </w:tr>
      <w:tr w:rsidR="00EF21E4" w14:paraId="18E6B4EA" w14:textId="7086777D" w:rsidTr="00A10C1F">
        <w:tc>
          <w:tcPr>
            <w:tcW w:w="1563" w:type="dxa"/>
          </w:tcPr>
          <w:p w14:paraId="186A0F5E" w14:textId="684007AB" w:rsidR="00EF21E4" w:rsidRDefault="00EF21E4" w:rsidP="005F79ED">
            <w:pPr>
              <w:spacing w:after="120"/>
              <w:jc w:val="both"/>
              <w:rPr>
                <w:lang w:val="en-US"/>
              </w:rPr>
            </w:pPr>
            <w:r>
              <w:rPr>
                <w:lang w:val="en-US"/>
              </w:rPr>
              <w:t>6</w:t>
            </w:r>
          </w:p>
        </w:tc>
        <w:tc>
          <w:tcPr>
            <w:tcW w:w="1625" w:type="dxa"/>
          </w:tcPr>
          <w:p w14:paraId="37DC592C" w14:textId="24917691" w:rsidR="00EF21E4" w:rsidRDefault="00EF21E4" w:rsidP="005F79ED">
            <w:pPr>
              <w:spacing w:after="120"/>
              <w:jc w:val="both"/>
              <w:rPr>
                <w:lang w:val="en-US"/>
              </w:rPr>
            </w:pPr>
            <w:r>
              <w:rPr>
                <w:lang w:val="en-US"/>
              </w:rPr>
              <w:t>Format 1</w:t>
            </w:r>
          </w:p>
        </w:tc>
        <w:tc>
          <w:tcPr>
            <w:tcW w:w="1612" w:type="dxa"/>
          </w:tcPr>
          <w:p w14:paraId="1B55C687" w14:textId="03A3996B" w:rsidR="00EF21E4" w:rsidRDefault="00EF21E4" w:rsidP="005F79ED">
            <w:pPr>
              <w:spacing w:after="120"/>
              <w:jc w:val="both"/>
              <w:rPr>
                <w:lang w:val="en-US"/>
              </w:rPr>
            </w:pPr>
            <w:r>
              <w:rPr>
                <w:lang w:val="en-US"/>
              </w:rPr>
              <w:t>4</w:t>
            </w:r>
          </w:p>
        </w:tc>
        <w:tc>
          <w:tcPr>
            <w:tcW w:w="1634" w:type="dxa"/>
          </w:tcPr>
          <w:p w14:paraId="44ADDED7" w14:textId="7563CC4B" w:rsidR="00EF21E4" w:rsidRDefault="00EF21E4" w:rsidP="005F79ED">
            <w:pPr>
              <w:spacing w:after="120"/>
              <w:jc w:val="both"/>
              <w:rPr>
                <w:lang w:val="en-US"/>
              </w:rPr>
            </w:pPr>
            <w:r>
              <w:rPr>
                <w:lang w:val="en-US"/>
              </w:rPr>
              <w:t>10</w:t>
            </w:r>
          </w:p>
        </w:tc>
        <w:tc>
          <w:tcPr>
            <w:tcW w:w="1747" w:type="dxa"/>
          </w:tcPr>
          <w:p w14:paraId="5D4AC7FA" w14:textId="7F72AAB9" w:rsidR="00EF21E4" w:rsidRDefault="00EF21E4" w:rsidP="005F79ED">
            <w:pPr>
              <w:spacing w:after="120"/>
              <w:jc w:val="both"/>
              <w:rPr>
                <w:lang w:val="en-US"/>
              </w:rPr>
            </w:pPr>
            <w:r>
              <w:rPr>
                <w:lang w:val="en-US"/>
              </w:rPr>
              <w:t>{0, 1}</w:t>
            </w:r>
          </w:p>
        </w:tc>
        <w:tc>
          <w:tcPr>
            <w:tcW w:w="1448" w:type="dxa"/>
          </w:tcPr>
          <w:p w14:paraId="71A2FB2E" w14:textId="4B293BAE" w:rsidR="00EF21E4" w:rsidRDefault="00EF21E4" w:rsidP="005F79ED">
            <w:pPr>
              <w:spacing w:after="120"/>
              <w:jc w:val="both"/>
              <w:rPr>
                <w:lang w:val="en-US"/>
              </w:rPr>
            </w:pPr>
            <w:r>
              <w:rPr>
                <w:lang w:val="en-US"/>
              </w:rPr>
              <w:t>{0, 3, 6, 9}</w:t>
            </w:r>
          </w:p>
        </w:tc>
      </w:tr>
      <w:tr w:rsidR="00EF21E4" w14:paraId="664E5A90" w14:textId="148B0ED2" w:rsidTr="00A10C1F">
        <w:tc>
          <w:tcPr>
            <w:tcW w:w="1563" w:type="dxa"/>
          </w:tcPr>
          <w:p w14:paraId="7D64BD6E" w14:textId="1CE207FD" w:rsidR="00EF21E4" w:rsidRDefault="00EF21E4" w:rsidP="005F79ED">
            <w:pPr>
              <w:spacing w:after="120"/>
              <w:jc w:val="both"/>
              <w:rPr>
                <w:lang w:val="en-US"/>
              </w:rPr>
            </w:pPr>
            <w:r>
              <w:rPr>
                <w:lang w:val="en-US"/>
              </w:rPr>
              <w:t>7</w:t>
            </w:r>
          </w:p>
        </w:tc>
        <w:tc>
          <w:tcPr>
            <w:tcW w:w="1625" w:type="dxa"/>
          </w:tcPr>
          <w:p w14:paraId="1CC42CF5" w14:textId="7B7E5836" w:rsidR="00EF21E4" w:rsidRDefault="00EF21E4" w:rsidP="005F79ED">
            <w:pPr>
              <w:spacing w:after="120"/>
              <w:jc w:val="both"/>
              <w:rPr>
                <w:lang w:val="en-US"/>
              </w:rPr>
            </w:pPr>
            <w:r>
              <w:rPr>
                <w:lang w:val="en-US"/>
              </w:rPr>
              <w:t>Format 1</w:t>
            </w:r>
          </w:p>
        </w:tc>
        <w:tc>
          <w:tcPr>
            <w:tcW w:w="1612" w:type="dxa"/>
          </w:tcPr>
          <w:p w14:paraId="2CFD808E" w14:textId="364140A4" w:rsidR="00EF21E4" w:rsidRDefault="00EF21E4" w:rsidP="005F79ED">
            <w:pPr>
              <w:spacing w:after="120"/>
              <w:jc w:val="both"/>
              <w:rPr>
                <w:lang w:val="en-US"/>
              </w:rPr>
            </w:pPr>
            <w:r>
              <w:rPr>
                <w:lang w:val="en-US"/>
              </w:rPr>
              <w:t>4</w:t>
            </w:r>
          </w:p>
        </w:tc>
        <w:tc>
          <w:tcPr>
            <w:tcW w:w="1634" w:type="dxa"/>
          </w:tcPr>
          <w:p w14:paraId="1439A15A" w14:textId="1989BB99" w:rsidR="00EF21E4" w:rsidRDefault="00EF21E4" w:rsidP="005F79ED">
            <w:pPr>
              <w:spacing w:after="120"/>
              <w:jc w:val="both"/>
              <w:rPr>
                <w:lang w:val="en-US"/>
              </w:rPr>
            </w:pPr>
            <w:r>
              <w:rPr>
                <w:lang w:val="en-US"/>
              </w:rPr>
              <w:t>10</w:t>
            </w:r>
          </w:p>
        </w:tc>
        <w:tc>
          <w:tcPr>
            <w:tcW w:w="1747" w:type="dxa"/>
          </w:tcPr>
          <w:p w14:paraId="01EFC467" w14:textId="6D0C6EF8" w:rsidR="00EF21E4" w:rsidRDefault="00EF21E4" w:rsidP="005F79ED">
            <w:pPr>
              <w:spacing w:after="120"/>
              <w:jc w:val="both"/>
              <w:rPr>
                <w:lang w:val="en-US"/>
              </w:rPr>
            </w:pPr>
            <w:r>
              <w:rPr>
                <w:lang w:val="en-US"/>
              </w:rPr>
              <w:t>{2, 3}</w:t>
            </w:r>
          </w:p>
        </w:tc>
        <w:tc>
          <w:tcPr>
            <w:tcW w:w="1448" w:type="dxa"/>
          </w:tcPr>
          <w:p w14:paraId="35C4528D" w14:textId="07E35C81" w:rsidR="00EF21E4" w:rsidRDefault="00EF21E4" w:rsidP="005F79ED">
            <w:pPr>
              <w:spacing w:after="120"/>
              <w:jc w:val="both"/>
              <w:rPr>
                <w:lang w:val="en-US"/>
              </w:rPr>
            </w:pPr>
            <w:r>
              <w:rPr>
                <w:lang w:val="en-US"/>
              </w:rPr>
              <w:t>{0, 3, 6, 9}</w:t>
            </w:r>
          </w:p>
        </w:tc>
      </w:tr>
      <w:tr w:rsidR="00EF21E4" w14:paraId="3B75FDFB" w14:textId="479FB0E8" w:rsidTr="00A10C1F">
        <w:tc>
          <w:tcPr>
            <w:tcW w:w="1563" w:type="dxa"/>
          </w:tcPr>
          <w:p w14:paraId="72E7A29B" w14:textId="26593CFE" w:rsidR="00EF21E4" w:rsidRDefault="00EF21E4" w:rsidP="005F79ED">
            <w:pPr>
              <w:spacing w:after="120"/>
              <w:jc w:val="both"/>
              <w:rPr>
                <w:lang w:val="en-US"/>
              </w:rPr>
            </w:pPr>
            <w:r>
              <w:rPr>
                <w:lang w:val="en-US"/>
              </w:rPr>
              <w:t>8</w:t>
            </w:r>
          </w:p>
        </w:tc>
        <w:tc>
          <w:tcPr>
            <w:tcW w:w="1625" w:type="dxa"/>
          </w:tcPr>
          <w:p w14:paraId="3B560E71" w14:textId="390B1105" w:rsidR="00EF21E4" w:rsidRDefault="00EF21E4" w:rsidP="005F79ED">
            <w:pPr>
              <w:spacing w:after="120"/>
              <w:jc w:val="both"/>
              <w:rPr>
                <w:lang w:val="en-US"/>
              </w:rPr>
            </w:pPr>
            <w:r>
              <w:rPr>
                <w:lang w:val="en-US"/>
              </w:rPr>
              <w:t>Format 1</w:t>
            </w:r>
          </w:p>
        </w:tc>
        <w:tc>
          <w:tcPr>
            <w:tcW w:w="1612" w:type="dxa"/>
          </w:tcPr>
          <w:p w14:paraId="6F74E1E2" w14:textId="005991D9" w:rsidR="00EF21E4" w:rsidRDefault="00EF21E4" w:rsidP="005F79ED">
            <w:pPr>
              <w:spacing w:after="120"/>
              <w:jc w:val="both"/>
              <w:rPr>
                <w:lang w:val="en-US"/>
              </w:rPr>
            </w:pPr>
            <w:r>
              <w:rPr>
                <w:lang w:val="en-US"/>
              </w:rPr>
              <w:t>4</w:t>
            </w:r>
          </w:p>
        </w:tc>
        <w:tc>
          <w:tcPr>
            <w:tcW w:w="1634" w:type="dxa"/>
          </w:tcPr>
          <w:p w14:paraId="720A9D53" w14:textId="03CB6D99" w:rsidR="00EF21E4" w:rsidRDefault="00EF21E4" w:rsidP="005F79ED">
            <w:pPr>
              <w:spacing w:after="120"/>
              <w:jc w:val="both"/>
              <w:rPr>
                <w:lang w:val="en-US"/>
              </w:rPr>
            </w:pPr>
            <w:r>
              <w:rPr>
                <w:lang w:val="en-US"/>
              </w:rPr>
              <w:t>10</w:t>
            </w:r>
          </w:p>
        </w:tc>
        <w:tc>
          <w:tcPr>
            <w:tcW w:w="1747" w:type="dxa"/>
          </w:tcPr>
          <w:p w14:paraId="1C426DAB" w14:textId="110A125D" w:rsidR="00EF21E4" w:rsidRDefault="00EF21E4" w:rsidP="005F79ED">
            <w:pPr>
              <w:spacing w:after="120"/>
              <w:jc w:val="both"/>
              <w:rPr>
                <w:lang w:val="en-US"/>
              </w:rPr>
            </w:pPr>
            <w:r>
              <w:rPr>
                <w:lang w:val="en-US"/>
              </w:rPr>
              <w:t>{4, 5}</w:t>
            </w:r>
          </w:p>
        </w:tc>
        <w:tc>
          <w:tcPr>
            <w:tcW w:w="1448" w:type="dxa"/>
          </w:tcPr>
          <w:p w14:paraId="54528B46" w14:textId="38606F9F" w:rsidR="00EF21E4" w:rsidRDefault="00EF21E4" w:rsidP="005F79ED">
            <w:pPr>
              <w:spacing w:after="120"/>
              <w:jc w:val="both"/>
              <w:rPr>
                <w:lang w:val="en-US"/>
              </w:rPr>
            </w:pPr>
            <w:r>
              <w:rPr>
                <w:lang w:val="en-US"/>
              </w:rPr>
              <w:t>{0, 3, 6, 9}</w:t>
            </w:r>
          </w:p>
        </w:tc>
      </w:tr>
      <w:tr w:rsidR="00EF21E4" w14:paraId="08BFEBF7" w14:textId="7DB5D1D8" w:rsidTr="00A10C1F">
        <w:tc>
          <w:tcPr>
            <w:tcW w:w="1563" w:type="dxa"/>
          </w:tcPr>
          <w:p w14:paraId="2CDE9706" w14:textId="4885AC12" w:rsidR="00EF21E4" w:rsidRDefault="00EF21E4" w:rsidP="005F79ED">
            <w:pPr>
              <w:spacing w:after="120"/>
              <w:jc w:val="both"/>
              <w:rPr>
                <w:lang w:val="en-US"/>
              </w:rPr>
            </w:pPr>
            <w:r>
              <w:rPr>
                <w:lang w:val="en-US"/>
              </w:rPr>
              <w:t>9</w:t>
            </w:r>
          </w:p>
        </w:tc>
        <w:tc>
          <w:tcPr>
            <w:tcW w:w="1625" w:type="dxa"/>
          </w:tcPr>
          <w:p w14:paraId="7254831D" w14:textId="7898BAF7" w:rsidR="00EF21E4" w:rsidRDefault="00EF21E4" w:rsidP="005F79ED">
            <w:pPr>
              <w:spacing w:after="120"/>
              <w:jc w:val="both"/>
              <w:rPr>
                <w:lang w:val="en-US"/>
              </w:rPr>
            </w:pPr>
            <w:r>
              <w:rPr>
                <w:lang w:val="en-US"/>
              </w:rPr>
              <w:t>Format 1</w:t>
            </w:r>
          </w:p>
        </w:tc>
        <w:tc>
          <w:tcPr>
            <w:tcW w:w="1612" w:type="dxa"/>
          </w:tcPr>
          <w:p w14:paraId="2F36E9BF" w14:textId="073CE323" w:rsidR="00EF21E4" w:rsidRDefault="00EF21E4" w:rsidP="005F79ED">
            <w:pPr>
              <w:spacing w:after="120"/>
              <w:jc w:val="both"/>
              <w:rPr>
                <w:lang w:val="en-US"/>
              </w:rPr>
            </w:pPr>
            <w:r>
              <w:rPr>
                <w:lang w:val="en-US"/>
              </w:rPr>
              <w:t>0</w:t>
            </w:r>
          </w:p>
        </w:tc>
        <w:tc>
          <w:tcPr>
            <w:tcW w:w="1634" w:type="dxa"/>
          </w:tcPr>
          <w:p w14:paraId="68B201C0" w14:textId="3CC21283" w:rsidR="00EF21E4" w:rsidRDefault="00EF21E4" w:rsidP="005F79ED">
            <w:pPr>
              <w:spacing w:after="120"/>
              <w:jc w:val="both"/>
              <w:rPr>
                <w:lang w:val="en-US"/>
              </w:rPr>
            </w:pPr>
            <w:r>
              <w:rPr>
                <w:lang w:val="en-US"/>
              </w:rPr>
              <w:t>14</w:t>
            </w:r>
          </w:p>
        </w:tc>
        <w:tc>
          <w:tcPr>
            <w:tcW w:w="1747" w:type="dxa"/>
          </w:tcPr>
          <w:p w14:paraId="0FFA19E4" w14:textId="3F6FE623" w:rsidR="00EF21E4" w:rsidRDefault="00EF21E4" w:rsidP="005F79ED">
            <w:pPr>
              <w:spacing w:after="120"/>
              <w:jc w:val="both"/>
              <w:rPr>
                <w:lang w:val="en-US"/>
              </w:rPr>
            </w:pPr>
            <w:r>
              <w:rPr>
                <w:lang w:val="en-US"/>
              </w:rPr>
              <w:t>{0, 1}</w:t>
            </w:r>
          </w:p>
        </w:tc>
        <w:tc>
          <w:tcPr>
            <w:tcW w:w="1448" w:type="dxa"/>
          </w:tcPr>
          <w:p w14:paraId="43404E5E" w14:textId="66A6E76C" w:rsidR="00EF21E4" w:rsidRDefault="00EF21E4" w:rsidP="005F79ED">
            <w:pPr>
              <w:spacing w:after="120"/>
              <w:jc w:val="both"/>
              <w:rPr>
                <w:lang w:val="en-US"/>
              </w:rPr>
            </w:pPr>
            <w:r>
              <w:rPr>
                <w:lang w:val="en-US"/>
              </w:rPr>
              <w:t>{0, 3, 6, 9}</w:t>
            </w:r>
          </w:p>
        </w:tc>
      </w:tr>
      <w:tr w:rsidR="00EF21E4" w14:paraId="3D15E703" w14:textId="150B5294" w:rsidTr="00A10C1F">
        <w:tc>
          <w:tcPr>
            <w:tcW w:w="1563" w:type="dxa"/>
          </w:tcPr>
          <w:p w14:paraId="6DD59BB9" w14:textId="360B854C" w:rsidR="00EF21E4" w:rsidRDefault="00EF21E4" w:rsidP="005F79ED">
            <w:pPr>
              <w:spacing w:after="120"/>
              <w:jc w:val="both"/>
              <w:rPr>
                <w:lang w:val="en-US"/>
              </w:rPr>
            </w:pPr>
            <w:r>
              <w:rPr>
                <w:lang w:val="en-US"/>
              </w:rPr>
              <w:t>10</w:t>
            </w:r>
          </w:p>
        </w:tc>
        <w:tc>
          <w:tcPr>
            <w:tcW w:w="1625" w:type="dxa"/>
          </w:tcPr>
          <w:p w14:paraId="36C40257" w14:textId="164980E1" w:rsidR="00EF21E4" w:rsidRDefault="00EF21E4" w:rsidP="005F79ED">
            <w:pPr>
              <w:spacing w:after="120"/>
              <w:jc w:val="both"/>
              <w:rPr>
                <w:lang w:val="en-US"/>
              </w:rPr>
            </w:pPr>
            <w:r>
              <w:rPr>
                <w:lang w:val="en-US"/>
              </w:rPr>
              <w:t>Format 1</w:t>
            </w:r>
          </w:p>
        </w:tc>
        <w:tc>
          <w:tcPr>
            <w:tcW w:w="1612" w:type="dxa"/>
          </w:tcPr>
          <w:p w14:paraId="189AA072" w14:textId="1CE6FA74" w:rsidR="00EF21E4" w:rsidRDefault="00EF21E4" w:rsidP="005F79ED">
            <w:pPr>
              <w:spacing w:after="120"/>
              <w:jc w:val="both"/>
              <w:rPr>
                <w:lang w:val="en-US"/>
              </w:rPr>
            </w:pPr>
            <w:r>
              <w:rPr>
                <w:lang w:val="en-US"/>
              </w:rPr>
              <w:t>0</w:t>
            </w:r>
          </w:p>
        </w:tc>
        <w:tc>
          <w:tcPr>
            <w:tcW w:w="1634" w:type="dxa"/>
          </w:tcPr>
          <w:p w14:paraId="7F09EAE9" w14:textId="3085CDC4" w:rsidR="00EF21E4" w:rsidRDefault="00EF21E4" w:rsidP="005F79ED">
            <w:pPr>
              <w:spacing w:after="120"/>
              <w:jc w:val="both"/>
              <w:rPr>
                <w:lang w:val="en-US"/>
              </w:rPr>
            </w:pPr>
            <w:r>
              <w:rPr>
                <w:lang w:val="en-US"/>
              </w:rPr>
              <w:t>14</w:t>
            </w:r>
          </w:p>
        </w:tc>
        <w:tc>
          <w:tcPr>
            <w:tcW w:w="1747" w:type="dxa"/>
          </w:tcPr>
          <w:p w14:paraId="3A85E102" w14:textId="42DC95D8" w:rsidR="00EF21E4" w:rsidRDefault="00EF21E4" w:rsidP="005F79ED">
            <w:pPr>
              <w:spacing w:after="120"/>
              <w:jc w:val="both"/>
              <w:rPr>
                <w:lang w:val="en-US"/>
              </w:rPr>
            </w:pPr>
            <w:r>
              <w:rPr>
                <w:lang w:val="en-US"/>
              </w:rPr>
              <w:t>{2, 3}</w:t>
            </w:r>
          </w:p>
        </w:tc>
        <w:tc>
          <w:tcPr>
            <w:tcW w:w="1448" w:type="dxa"/>
          </w:tcPr>
          <w:p w14:paraId="6E6BB6DA" w14:textId="2C091112" w:rsidR="00EF21E4" w:rsidRDefault="00EF21E4" w:rsidP="005F79ED">
            <w:pPr>
              <w:spacing w:after="120"/>
              <w:jc w:val="both"/>
              <w:rPr>
                <w:lang w:val="en-US"/>
              </w:rPr>
            </w:pPr>
            <w:r>
              <w:rPr>
                <w:lang w:val="en-US"/>
              </w:rPr>
              <w:t>{0, 3, 6, 9}</w:t>
            </w:r>
          </w:p>
        </w:tc>
      </w:tr>
      <w:tr w:rsidR="00EF21E4" w14:paraId="474B4415" w14:textId="3552C727" w:rsidTr="00A10C1F">
        <w:tc>
          <w:tcPr>
            <w:tcW w:w="1563" w:type="dxa"/>
          </w:tcPr>
          <w:p w14:paraId="718BCBF4" w14:textId="367199AA" w:rsidR="00EF21E4" w:rsidRDefault="00EF21E4" w:rsidP="005F79ED">
            <w:pPr>
              <w:spacing w:after="120"/>
              <w:jc w:val="both"/>
              <w:rPr>
                <w:lang w:val="en-US"/>
              </w:rPr>
            </w:pPr>
            <w:r>
              <w:rPr>
                <w:lang w:val="en-US"/>
              </w:rPr>
              <w:t>11</w:t>
            </w:r>
          </w:p>
        </w:tc>
        <w:tc>
          <w:tcPr>
            <w:tcW w:w="1625" w:type="dxa"/>
          </w:tcPr>
          <w:p w14:paraId="1B1C4881" w14:textId="141019AF" w:rsidR="00EF21E4" w:rsidRDefault="00EF21E4" w:rsidP="005F79ED">
            <w:pPr>
              <w:spacing w:after="120"/>
              <w:jc w:val="both"/>
              <w:rPr>
                <w:lang w:val="en-US"/>
              </w:rPr>
            </w:pPr>
            <w:r>
              <w:rPr>
                <w:lang w:val="en-US"/>
              </w:rPr>
              <w:t>Format 1</w:t>
            </w:r>
          </w:p>
        </w:tc>
        <w:tc>
          <w:tcPr>
            <w:tcW w:w="1612" w:type="dxa"/>
          </w:tcPr>
          <w:p w14:paraId="27162FE4" w14:textId="45E27D1F" w:rsidR="00EF21E4" w:rsidRDefault="00EF21E4" w:rsidP="005F79ED">
            <w:pPr>
              <w:spacing w:after="120"/>
              <w:jc w:val="both"/>
              <w:rPr>
                <w:lang w:val="en-US"/>
              </w:rPr>
            </w:pPr>
            <w:r>
              <w:rPr>
                <w:lang w:val="en-US"/>
              </w:rPr>
              <w:t>0</w:t>
            </w:r>
          </w:p>
        </w:tc>
        <w:tc>
          <w:tcPr>
            <w:tcW w:w="1634" w:type="dxa"/>
          </w:tcPr>
          <w:p w14:paraId="19380C0E" w14:textId="0FB87EE6" w:rsidR="00EF21E4" w:rsidRDefault="00EF21E4" w:rsidP="005F79ED">
            <w:pPr>
              <w:spacing w:after="120"/>
              <w:jc w:val="both"/>
              <w:rPr>
                <w:lang w:val="en-US"/>
              </w:rPr>
            </w:pPr>
            <w:r>
              <w:rPr>
                <w:lang w:val="en-US"/>
              </w:rPr>
              <w:t>14</w:t>
            </w:r>
          </w:p>
        </w:tc>
        <w:tc>
          <w:tcPr>
            <w:tcW w:w="1747" w:type="dxa"/>
          </w:tcPr>
          <w:p w14:paraId="163340D7" w14:textId="236D6419" w:rsidR="00EF21E4" w:rsidRDefault="00EF21E4" w:rsidP="005F79ED">
            <w:pPr>
              <w:spacing w:after="120"/>
              <w:jc w:val="both"/>
              <w:rPr>
                <w:lang w:val="en-US"/>
              </w:rPr>
            </w:pPr>
            <w:r>
              <w:rPr>
                <w:lang w:val="en-US"/>
              </w:rPr>
              <w:t>{4, 5}</w:t>
            </w:r>
          </w:p>
        </w:tc>
        <w:tc>
          <w:tcPr>
            <w:tcW w:w="1448" w:type="dxa"/>
          </w:tcPr>
          <w:p w14:paraId="43AEE3AE" w14:textId="72E0BC86" w:rsidR="00EF21E4" w:rsidRDefault="00EF21E4" w:rsidP="005F79ED">
            <w:pPr>
              <w:spacing w:after="120"/>
              <w:jc w:val="both"/>
              <w:rPr>
                <w:lang w:val="en-US"/>
              </w:rPr>
            </w:pPr>
            <w:r>
              <w:rPr>
                <w:lang w:val="en-US"/>
              </w:rPr>
              <w:t>{0, 3, 6, 9}</w:t>
            </w:r>
          </w:p>
        </w:tc>
      </w:tr>
      <w:tr w:rsidR="00EF21E4" w14:paraId="6330EE88" w14:textId="77777777" w:rsidTr="00EF21E4">
        <w:tc>
          <w:tcPr>
            <w:tcW w:w="1563" w:type="dxa"/>
          </w:tcPr>
          <w:p w14:paraId="655BA2DF" w14:textId="77FD3034" w:rsidR="00EF21E4" w:rsidRDefault="00EF21E4" w:rsidP="005F79ED">
            <w:pPr>
              <w:spacing w:after="120"/>
              <w:jc w:val="both"/>
              <w:rPr>
                <w:lang w:val="en-US"/>
              </w:rPr>
            </w:pPr>
            <w:r>
              <w:rPr>
                <w:lang w:val="en-US"/>
              </w:rPr>
              <w:t>12</w:t>
            </w:r>
          </w:p>
        </w:tc>
        <w:tc>
          <w:tcPr>
            <w:tcW w:w="1625" w:type="dxa"/>
          </w:tcPr>
          <w:p w14:paraId="078438A1" w14:textId="78B94900" w:rsidR="00EF21E4" w:rsidRDefault="00EF21E4" w:rsidP="005F79ED">
            <w:pPr>
              <w:spacing w:after="120"/>
              <w:jc w:val="both"/>
              <w:rPr>
                <w:lang w:val="en-US"/>
              </w:rPr>
            </w:pPr>
            <w:r>
              <w:rPr>
                <w:lang w:val="en-US"/>
              </w:rPr>
              <w:t>Format 1</w:t>
            </w:r>
          </w:p>
        </w:tc>
        <w:tc>
          <w:tcPr>
            <w:tcW w:w="1612" w:type="dxa"/>
          </w:tcPr>
          <w:p w14:paraId="767D3660" w14:textId="77326AD3" w:rsidR="00EF21E4" w:rsidRDefault="00EF21E4" w:rsidP="005F79ED">
            <w:pPr>
              <w:spacing w:after="120"/>
              <w:jc w:val="both"/>
              <w:rPr>
                <w:lang w:val="en-US"/>
              </w:rPr>
            </w:pPr>
            <w:r>
              <w:rPr>
                <w:lang w:val="en-US"/>
              </w:rPr>
              <w:t>0</w:t>
            </w:r>
          </w:p>
        </w:tc>
        <w:tc>
          <w:tcPr>
            <w:tcW w:w="1634" w:type="dxa"/>
          </w:tcPr>
          <w:p w14:paraId="3C9C026D" w14:textId="08274D8A" w:rsidR="00EF21E4" w:rsidRDefault="00EF21E4" w:rsidP="005F79ED">
            <w:pPr>
              <w:spacing w:after="120"/>
              <w:jc w:val="both"/>
              <w:rPr>
                <w:lang w:val="en-US"/>
              </w:rPr>
            </w:pPr>
            <w:r>
              <w:rPr>
                <w:lang w:val="en-US"/>
              </w:rPr>
              <w:t>14</w:t>
            </w:r>
          </w:p>
        </w:tc>
        <w:tc>
          <w:tcPr>
            <w:tcW w:w="1747" w:type="dxa"/>
          </w:tcPr>
          <w:p w14:paraId="4815EBAF" w14:textId="6ED28319" w:rsidR="00EF21E4" w:rsidRDefault="00EF21E4" w:rsidP="005F79ED">
            <w:pPr>
              <w:spacing w:after="120"/>
              <w:jc w:val="both"/>
              <w:rPr>
                <w:lang w:val="en-US"/>
              </w:rPr>
            </w:pPr>
            <w:r>
              <w:rPr>
                <w:lang w:val="en-US"/>
              </w:rPr>
              <w:t>{Floor(BWP/4), Floor(BWP/4)+1</w:t>
            </w:r>
            <w:r w:rsidR="00073D62">
              <w:rPr>
                <w:lang w:val="en-US"/>
              </w:rPr>
              <w:t>, Floor(BWP/4)+2, Floor(BWP/4)+3</w:t>
            </w:r>
            <w:r>
              <w:rPr>
                <w:lang w:val="en-US"/>
              </w:rPr>
              <w:t>}</w:t>
            </w:r>
          </w:p>
        </w:tc>
        <w:tc>
          <w:tcPr>
            <w:tcW w:w="1448" w:type="dxa"/>
          </w:tcPr>
          <w:p w14:paraId="0BFF7B7C" w14:textId="328802F7" w:rsidR="00EF21E4" w:rsidRDefault="00073D62" w:rsidP="005F79ED">
            <w:pPr>
              <w:spacing w:after="120"/>
              <w:jc w:val="both"/>
              <w:rPr>
                <w:lang w:val="en-US"/>
              </w:rPr>
            </w:pPr>
            <w:r>
              <w:rPr>
                <w:lang w:val="en-US"/>
              </w:rPr>
              <w:t>{0, 6}</w:t>
            </w:r>
          </w:p>
        </w:tc>
      </w:tr>
      <w:tr w:rsidR="00EF21E4" w14:paraId="768056AB" w14:textId="2425D81B" w:rsidTr="00EF21E4">
        <w:tc>
          <w:tcPr>
            <w:tcW w:w="1563" w:type="dxa"/>
          </w:tcPr>
          <w:p w14:paraId="33C14948" w14:textId="7EC43BF3" w:rsidR="00EF21E4" w:rsidRDefault="00EF21E4" w:rsidP="005F79ED">
            <w:pPr>
              <w:spacing w:after="120"/>
              <w:jc w:val="both"/>
              <w:rPr>
                <w:lang w:val="en-US"/>
              </w:rPr>
            </w:pPr>
            <w:r>
              <w:rPr>
                <w:lang w:val="en-US"/>
              </w:rPr>
              <w:t>13</w:t>
            </w:r>
          </w:p>
        </w:tc>
        <w:tc>
          <w:tcPr>
            <w:tcW w:w="8066" w:type="dxa"/>
            <w:gridSpan w:val="5"/>
          </w:tcPr>
          <w:p w14:paraId="5AE0509C" w14:textId="6D5AE382" w:rsidR="00EF21E4" w:rsidRDefault="00EF21E4" w:rsidP="005F79ED">
            <w:pPr>
              <w:spacing w:after="120"/>
              <w:jc w:val="both"/>
              <w:rPr>
                <w:lang w:val="en-US"/>
              </w:rPr>
            </w:pPr>
            <w:r>
              <w:rPr>
                <w:lang w:val="en-US"/>
              </w:rPr>
              <w:t>Reserved</w:t>
            </w:r>
          </w:p>
        </w:tc>
      </w:tr>
      <w:tr w:rsidR="00EF21E4" w14:paraId="5A91EC52" w14:textId="6A81517A" w:rsidTr="00EF21E4">
        <w:tc>
          <w:tcPr>
            <w:tcW w:w="1563" w:type="dxa"/>
          </w:tcPr>
          <w:p w14:paraId="2F44BF7B" w14:textId="3D704104" w:rsidR="00EF21E4" w:rsidRDefault="00EF21E4" w:rsidP="005F79ED">
            <w:pPr>
              <w:spacing w:after="120"/>
              <w:jc w:val="both"/>
              <w:rPr>
                <w:lang w:val="en-US"/>
              </w:rPr>
            </w:pPr>
            <w:r>
              <w:rPr>
                <w:lang w:val="en-US"/>
              </w:rPr>
              <w:t>14</w:t>
            </w:r>
          </w:p>
        </w:tc>
        <w:tc>
          <w:tcPr>
            <w:tcW w:w="8066" w:type="dxa"/>
            <w:gridSpan w:val="5"/>
          </w:tcPr>
          <w:p w14:paraId="7E1FA93B" w14:textId="37B96EBD" w:rsidR="00EF21E4" w:rsidRDefault="00EF21E4" w:rsidP="005F79ED">
            <w:pPr>
              <w:spacing w:after="120"/>
              <w:jc w:val="both"/>
              <w:rPr>
                <w:lang w:val="en-US"/>
              </w:rPr>
            </w:pPr>
            <w:r>
              <w:rPr>
                <w:lang w:val="en-US"/>
              </w:rPr>
              <w:t>Reserved</w:t>
            </w:r>
          </w:p>
        </w:tc>
      </w:tr>
      <w:tr w:rsidR="00EF21E4" w14:paraId="4BC1BB0F" w14:textId="1FAC3C90" w:rsidTr="00EF21E4">
        <w:tc>
          <w:tcPr>
            <w:tcW w:w="1563" w:type="dxa"/>
          </w:tcPr>
          <w:p w14:paraId="107BF22C" w14:textId="09AB84BE" w:rsidR="00EF21E4" w:rsidRDefault="00EF21E4" w:rsidP="005F79ED">
            <w:pPr>
              <w:spacing w:after="120"/>
              <w:jc w:val="both"/>
              <w:rPr>
                <w:lang w:val="en-US"/>
              </w:rPr>
            </w:pPr>
            <w:r>
              <w:rPr>
                <w:lang w:val="en-US"/>
              </w:rPr>
              <w:t>15</w:t>
            </w:r>
          </w:p>
        </w:tc>
        <w:tc>
          <w:tcPr>
            <w:tcW w:w="8066" w:type="dxa"/>
            <w:gridSpan w:val="5"/>
          </w:tcPr>
          <w:p w14:paraId="2D9C2B2B" w14:textId="5EFD1461" w:rsidR="00EF21E4" w:rsidRDefault="00EF21E4" w:rsidP="005F79ED">
            <w:pPr>
              <w:spacing w:after="120"/>
              <w:jc w:val="both"/>
              <w:rPr>
                <w:lang w:val="en-US"/>
              </w:rPr>
            </w:pPr>
            <w:r>
              <w:rPr>
                <w:lang w:val="en-US"/>
              </w:rPr>
              <w:t>Reserved</w:t>
            </w:r>
          </w:p>
        </w:tc>
      </w:tr>
    </w:tbl>
    <w:p w14:paraId="07971390" w14:textId="5B84EDBB" w:rsidR="00E22E5D" w:rsidRDefault="00E22E5D" w:rsidP="00E22E5D">
      <w:pPr>
        <w:spacing w:after="120"/>
        <w:jc w:val="both"/>
        <w:rPr>
          <w:lang w:val="en-US"/>
        </w:rPr>
      </w:pPr>
    </w:p>
    <w:p w14:paraId="6B59E439" w14:textId="6F8FBCAE" w:rsidR="005F79ED" w:rsidRPr="009D3EAF" w:rsidRDefault="005F79ED" w:rsidP="00E22E5D">
      <w:pPr>
        <w:spacing w:after="120"/>
        <w:jc w:val="both"/>
        <w:rPr>
          <w:b/>
          <w:i/>
        </w:rPr>
      </w:pPr>
      <w:r w:rsidRPr="009D3EAF">
        <w:rPr>
          <w:b/>
          <w:i/>
          <w:lang w:val="en-US"/>
        </w:rPr>
        <w:t xml:space="preserve">Proposal </w:t>
      </w:r>
      <w:r w:rsidR="00F40CDB">
        <w:rPr>
          <w:b/>
          <w:i/>
          <w:lang w:val="en-US"/>
        </w:rPr>
        <w:t>3</w:t>
      </w:r>
      <w:r w:rsidRPr="009D3EAF">
        <w:rPr>
          <w:b/>
          <w:i/>
          <w:lang w:val="en-US"/>
        </w:rPr>
        <w:t xml:space="preserve">: Adopt </w:t>
      </w:r>
      <w:r w:rsidRPr="009D3EAF">
        <w:rPr>
          <w:b/>
          <w:i/>
          <w:lang w:val="en-US"/>
        </w:rPr>
        <w:fldChar w:fldCharType="begin"/>
      </w:r>
      <w:r w:rsidRPr="009D3EAF">
        <w:rPr>
          <w:b/>
          <w:i/>
          <w:lang w:val="en-US"/>
        </w:rPr>
        <w:instrText xml:space="preserve"> REF _Ref510182867 \h  \* MERGEFORMAT </w:instrText>
      </w:r>
      <w:r w:rsidRPr="009D3EAF">
        <w:rPr>
          <w:b/>
          <w:i/>
          <w:lang w:val="en-US"/>
        </w:rPr>
      </w:r>
      <w:r w:rsidRPr="009D3EAF">
        <w:rPr>
          <w:b/>
          <w:i/>
          <w:lang w:val="en-US"/>
        </w:rPr>
        <w:fldChar w:fldCharType="separate"/>
      </w:r>
      <w:r w:rsidR="00F40CDB" w:rsidRPr="00A10C1F">
        <w:rPr>
          <w:b/>
          <w:i/>
        </w:rPr>
        <w:t xml:space="preserve">Table </w:t>
      </w:r>
      <w:r w:rsidR="00F40CDB" w:rsidRPr="00A10C1F">
        <w:rPr>
          <w:b/>
          <w:i/>
          <w:noProof/>
        </w:rPr>
        <w:t>1</w:t>
      </w:r>
      <w:r w:rsidRPr="009D3EAF">
        <w:rPr>
          <w:b/>
          <w:i/>
          <w:lang w:val="en-US"/>
        </w:rPr>
        <w:fldChar w:fldCharType="end"/>
      </w:r>
      <w:r w:rsidRPr="009D3EAF">
        <w:rPr>
          <w:b/>
          <w:i/>
          <w:lang w:val="en-US"/>
        </w:rPr>
        <w:t xml:space="preserve"> as the “PUCCH resource sets table </w:t>
      </w:r>
      <w:r w:rsidRPr="009D3EAF">
        <w:rPr>
          <w:b/>
          <w:i/>
        </w:rPr>
        <w:t>before dedicated PUCCH resource configuration”</w:t>
      </w:r>
      <w:r w:rsidR="00591F43" w:rsidRPr="00591F43">
        <w:rPr>
          <w:b/>
          <w:i/>
        </w:rPr>
        <w:t xml:space="preserve"> </w:t>
      </w:r>
      <w:r w:rsidR="00591F43">
        <w:rPr>
          <w:b/>
          <w:i/>
        </w:rPr>
        <w:t>t</w:t>
      </w:r>
      <w:r w:rsidRPr="009D3EAF">
        <w:rPr>
          <w:b/>
          <w:i/>
        </w:rPr>
        <w:t xml:space="preserve">able (i.e. Table 9.2.1-1 of TS38.213 </w:t>
      </w:r>
      <w:r w:rsidRPr="009D3EAF">
        <w:rPr>
          <w:b/>
          <w:i/>
        </w:rPr>
        <w:fldChar w:fldCharType="begin"/>
      </w:r>
      <w:r w:rsidRPr="009D3EAF">
        <w:rPr>
          <w:b/>
          <w:i/>
        </w:rPr>
        <w:instrText xml:space="preserve"> REF _Ref506473030 \r \h  \* MERGEFORMAT </w:instrText>
      </w:r>
      <w:r w:rsidRPr="009D3EAF">
        <w:rPr>
          <w:b/>
          <w:i/>
        </w:rPr>
      </w:r>
      <w:r w:rsidRPr="009D3EAF">
        <w:rPr>
          <w:b/>
          <w:i/>
        </w:rPr>
        <w:fldChar w:fldCharType="separate"/>
      </w:r>
      <w:r w:rsidR="00F40CDB">
        <w:rPr>
          <w:b/>
          <w:i/>
        </w:rPr>
        <w:t>[5]</w:t>
      </w:r>
      <w:r w:rsidRPr="009D3EAF">
        <w:rPr>
          <w:b/>
          <w:i/>
        </w:rPr>
        <w:fldChar w:fldCharType="end"/>
      </w:r>
      <w:r w:rsidRPr="009D3EAF">
        <w:rPr>
          <w:b/>
          <w:i/>
        </w:rPr>
        <w:t>).</w:t>
      </w:r>
    </w:p>
    <w:p w14:paraId="1EBF3D60" w14:textId="3B9C9BBA" w:rsidR="00954232" w:rsidRPr="00117EFA" w:rsidRDefault="00954232" w:rsidP="00B51F7C">
      <w:pPr>
        <w:spacing w:after="120"/>
        <w:jc w:val="both"/>
        <w:rPr>
          <w:lang w:val="en-US"/>
        </w:rPr>
      </w:pPr>
      <w:r>
        <w:rPr>
          <w:lang w:val="en-US"/>
        </w:rPr>
        <w:t xml:space="preserve">It has been agreed in RAN1#92 that there are 16 PUCCH resources in each PUCCH resource set given by an entry of </w:t>
      </w:r>
      <w:r>
        <w:rPr>
          <w:lang w:val="en-US"/>
        </w:rPr>
        <w:fldChar w:fldCharType="begin"/>
      </w:r>
      <w:r>
        <w:rPr>
          <w:lang w:val="en-US"/>
        </w:rPr>
        <w:instrText xml:space="preserve"> REF _Ref510182867 \h </w:instrText>
      </w:r>
      <w:r>
        <w:rPr>
          <w:lang w:val="en-US"/>
        </w:rPr>
      </w:r>
      <w:r>
        <w:rPr>
          <w:lang w:val="en-US"/>
        </w:rPr>
        <w:fldChar w:fldCharType="separate"/>
      </w:r>
      <w:r w:rsidR="00F40CDB">
        <w:t xml:space="preserve">Table </w:t>
      </w:r>
      <w:r w:rsidR="00F40CDB">
        <w:rPr>
          <w:noProof/>
        </w:rPr>
        <w:t>1</w:t>
      </w:r>
      <w:r>
        <w:rPr>
          <w:lang w:val="en-US"/>
        </w:rPr>
        <w:fldChar w:fldCharType="end"/>
      </w:r>
      <w:r>
        <w:rPr>
          <w:lang w:val="en-US"/>
        </w:rPr>
        <w:t xml:space="preserve">. The 16 PUCCH resources are selected based on a 3-bit ARI field, and one-bit “b” from an implicit mapping </w:t>
      </w:r>
      <w:r w:rsidRPr="00D01272">
        <w:rPr>
          <w:lang w:val="en-US"/>
        </w:rPr>
        <w:t xml:space="preserve">function. </w:t>
      </w:r>
      <w:r w:rsidRPr="00117EFA">
        <w:rPr>
          <w:lang w:val="en-US"/>
        </w:rPr>
        <w:t>The 16 PUCCH resources are defined by:</w:t>
      </w:r>
    </w:p>
    <w:p w14:paraId="147D0AC1" w14:textId="3FFF9FEE" w:rsidR="00954232" w:rsidRPr="0048412E" w:rsidRDefault="00954232" w:rsidP="009D3EAF">
      <w:pPr>
        <w:pStyle w:val="ListParagraph"/>
        <w:numPr>
          <w:ilvl w:val="0"/>
          <w:numId w:val="45"/>
        </w:numPr>
        <w:spacing w:after="120"/>
        <w:jc w:val="both"/>
        <w:rPr>
          <w:lang w:val="en-US"/>
        </w:rPr>
      </w:pPr>
      <w:r w:rsidRPr="009D3EAF">
        <w:rPr>
          <w:sz w:val="20"/>
          <w:szCs w:val="20"/>
          <w:lang w:val="en-US"/>
        </w:rPr>
        <w:t>Hopping direction. There are two hopping directions; hopping direction 0 from PRB offset</w:t>
      </w:r>
      <w:r w:rsidRPr="00943443">
        <w:rPr>
          <w:sz w:val="20"/>
          <w:szCs w:val="20"/>
          <w:lang w:val="en-US"/>
        </w:rPr>
        <w:t xml:space="preserve"> by x from the lower edge to PRB offset</w:t>
      </w:r>
      <w:r w:rsidRPr="009D3EAF">
        <w:rPr>
          <w:sz w:val="20"/>
          <w:szCs w:val="20"/>
          <w:lang w:val="en-US"/>
        </w:rPr>
        <w:t xml:space="preserve"> by x from the upper edge; and hopping direction 1 from PRB offset by x from the upper edge to PRB offset by x from the lower edge.</w:t>
      </w:r>
    </w:p>
    <w:p w14:paraId="3A108D22" w14:textId="12AED941" w:rsidR="004D2225" w:rsidRPr="00A10C1F" w:rsidRDefault="00954232" w:rsidP="009D3EAF">
      <w:pPr>
        <w:pStyle w:val="ListParagraph"/>
        <w:numPr>
          <w:ilvl w:val="0"/>
          <w:numId w:val="45"/>
        </w:numPr>
        <w:spacing w:after="120"/>
        <w:jc w:val="both"/>
        <w:rPr>
          <w:lang w:val="en-US"/>
        </w:rPr>
      </w:pPr>
      <w:r w:rsidRPr="009D3EAF">
        <w:rPr>
          <w:sz w:val="20"/>
          <w:szCs w:val="20"/>
          <w:lang w:val="en-US"/>
        </w:rPr>
        <w:t xml:space="preserve">PRB offset from edge. Each entry of </w:t>
      </w:r>
      <w:r w:rsidRPr="009D3EAF">
        <w:rPr>
          <w:sz w:val="20"/>
          <w:szCs w:val="20"/>
          <w:lang w:val="en-US"/>
        </w:rPr>
        <w:fldChar w:fldCharType="begin"/>
      </w:r>
      <w:r w:rsidRPr="009D3EAF">
        <w:rPr>
          <w:sz w:val="20"/>
          <w:szCs w:val="20"/>
          <w:lang w:val="en-US"/>
        </w:rPr>
        <w:instrText xml:space="preserve"> REF _Ref510182867 \h </w:instrText>
      </w:r>
      <w:r w:rsidR="00D01272">
        <w:rPr>
          <w:sz w:val="20"/>
          <w:szCs w:val="20"/>
          <w:lang w:val="en-US"/>
        </w:rPr>
        <w:instrText xml:space="preserve"> \* MERGEFORMAT </w:instrText>
      </w:r>
      <w:r w:rsidRPr="009D3EAF">
        <w:rPr>
          <w:sz w:val="20"/>
          <w:szCs w:val="20"/>
          <w:lang w:val="en-US"/>
        </w:rPr>
      </w:r>
      <w:r w:rsidRPr="009D3EAF">
        <w:rPr>
          <w:sz w:val="20"/>
          <w:szCs w:val="20"/>
          <w:lang w:val="en-US"/>
        </w:rPr>
        <w:fldChar w:fldCharType="separate"/>
      </w:r>
      <w:r w:rsidR="00F40CDB" w:rsidRPr="00A10C1F">
        <w:rPr>
          <w:sz w:val="20"/>
          <w:szCs w:val="20"/>
          <w:lang w:val="en-US"/>
        </w:rPr>
        <w:t xml:space="preserve">Table </w:t>
      </w:r>
      <w:r w:rsidR="00F40CDB" w:rsidRPr="00A10C1F">
        <w:rPr>
          <w:noProof/>
          <w:sz w:val="20"/>
          <w:szCs w:val="20"/>
          <w:lang w:val="en-US"/>
        </w:rPr>
        <w:t>1</w:t>
      </w:r>
      <w:r w:rsidRPr="009D3EAF">
        <w:rPr>
          <w:sz w:val="20"/>
          <w:szCs w:val="20"/>
          <w:lang w:val="en-US"/>
        </w:rPr>
        <w:fldChar w:fldCharType="end"/>
      </w:r>
      <w:r w:rsidR="004D2225">
        <w:rPr>
          <w:sz w:val="20"/>
          <w:szCs w:val="20"/>
          <w:lang w:val="en-US"/>
        </w:rPr>
        <w:t>:</w:t>
      </w:r>
    </w:p>
    <w:p w14:paraId="62392CE5" w14:textId="6E2B995A" w:rsidR="004D2225" w:rsidRPr="00A10C1F" w:rsidRDefault="004D2225" w:rsidP="00A10C1F">
      <w:pPr>
        <w:pStyle w:val="ListParagraph"/>
        <w:numPr>
          <w:ilvl w:val="1"/>
          <w:numId w:val="45"/>
        </w:numPr>
        <w:spacing w:after="120"/>
        <w:jc w:val="both"/>
        <w:rPr>
          <w:lang w:val="en-US"/>
        </w:rPr>
      </w:pPr>
      <w:r>
        <w:rPr>
          <w:sz w:val="20"/>
          <w:szCs w:val="20"/>
          <w:lang w:val="en-US"/>
        </w:rPr>
        <w:t>For PUCCH Format 0 has 3 PRB offsets.</w:t>
      </w:r>
    </w:p>
    <w:p w14:paraId="1877DEAD" w14:textId="58D15646" w:rsidR="00954232" w:rsidRPr="00A10C1F" w:rsidRDefault="004D2225" w:rsidP="00A10C1F">
      <w:pPr>
        <w:pStyle w:val="ListParagraph"/>
        <w:numPr>
          <w:ilvl w:val="1"/>
          <w:numId w:val="45"/>
        </w:numPr>
        <w:spacing w:after="120"/>
        <w:jc w:val="both"/>
        <w:rPr>
          <w:lang w:val="en-US"/>
        </w:rPr>
      </w:pPr>
      <w:r>
        <w:rPr>
          <w:sz w:val="20"/>
          <w:szCs w:val="20"/>
          <w:lang w:val="en-US"/>
        </w:rPr>
        <w:t xml:space="preserve">For PUCCH Format 1, except the last entry, </w:t>
      </w:r>
      <w:r w:rsidR="00954232" w:rsidRPr="009D3EAF">
        <w:rPr>
          <w:sz w:val="20"/>
          <w:szCs w:val="20"/>
          <w:lang w:val="en-US"/>
        </w:rPr>
        <w:t>has two PRB offsets.</w:t>
      </w:r>
    </w:p>
    <w:p w14:paraId="48B8A9CE" w14:textId="4490D7A0" w:rsidR="004D2225" w:rsidRPr="0048412E" w:rsidRDefault="004D2225" w:rsidP="00A10C1F">
      <w:pPr>
        <w:pStyle w:val="ListParagraph"/>
        <w:numPr>
          <w:ilvl w:val="1"/>
          <w:numId w:val="45"/>
        </w:numPr>
        <w:spacing w:after="120"/>
        <w:jc w:val="both"/>
        <w:rPr>
          <w:lang w:val="en-US"/>
        </w:rPr>
      </w:pPr>
      <w:r>
        <w:rPr>
          <w:sz w:val="20"/>
          <w:szCs w:val="20"/>
          <w:lang w:val="en-US"/>
        </w:rPr>
        <w:t>For PUCCH Format 1, last entry, has four PRB offset.</w:t>
      </w:r>
    </w:p>
    <w:p w14:paraId="1F8B642C" w14:textId="40D32318" w:rsidR="00954232" w:rsidRPr="0048412E" w:rsidRDefault="00117EFA" w:rsidP="009D3EAF">
      <w:pPr>
        <w:pStyle w:val="ListParagraph"/>
        <w:numPr>
          <w:ilvl w:val="0"/>
          <w:numId w:val="45"/>
        </w:numPr>
        <w:spacing w:after="120"/>
        <w:jc w:val="both"/>
        <w:rPr>
          <w:lang w:val="en-US"/>
        </w:rPr>
      </w:pPr>
      <w:r>
        <w:rPr>
          <w:sz w:val="20"/>
          <w:szCs w:val="20"/>
          <w:lang w:val="en-US"/>
        </w:rPr>
        <w:t xml:space="preserve">Initial </w:t>
      </w:r>
      <w:r w:rsidR="00954232" w:rsidRPr="009D3EAF">
        <w:rPr>
          <w:sz w:val="20"/>
          <w:szCs w:val="20"/>
          <w:lang w:val="en-US"/>
        </w:rPr>
        <w:t xml:space="preserve">Cyclic Shift. We propose each PUCCH resource set to be defined by 4 </w:t>
      </w:r>
      <w:r w:rsidR="009D3EAF">
        <w:rPr>
          <w:sz w:val="20"/>
          <w:szCs w:val="20"/>
          <w:lang w:val="en-US"/>
        </w:rPr>
        <w:t xml:space="preserve">initial </w:t>
      </w:r>
      <w:r w:rsidR="00954232" w:rsidRPr="009D3EAF">
        <w:rPr>
          <w:sz w:val="20"/>
          <w:szCs w:val="20"/>
          <w:lang w:val="en-US"/>
        </w:rPr>
        <w:t>cyclic shift values.</w:t>
      </w:r>
    </w:p>
    <w:p w14:paraId="2966C330" w14:textId="4A5F7685" w:rsidR="00954232" w:rsidRPr="0048412E" w:rsidRDefault="00954232" w:rsidP="009D3EAF">
      <w:pPr>
        <w:pStyle w:val="ListParagraph"/>
        <w:numPr>
          <w:ilvl w:val="1"/>
          <w:numId w:val="45"/>
        </w:numPr>
        <w:spacing w:after="120"/>
        <w:jc w:val="both"/>
        <w:rPr>
          <w:lang w:val="en-US"/>
        </w:rPr>
      </w:pPr>
      <w:r w:rsidRPr="009D3EAF">
        <w:rPr>
          <w:sz w:val="20"/>
          <w:szCs w:val="20"/>
          <w:lang w:val="en-US"/>
        </w:rPr>
        <w:t xml:space="preserve">For PUCCH Format 0, the </w:t>
      </w:r>
      <w:r w:rsidR="004D2225">
        <w:rPr>
          <w:sz w:val="20"/>
          <w:szCs w:val="20"/>
          <w:lang w:val="en-US"/>
        </w:rPr>
        <w:t>three</w:t>
      </w:r>
      <w:r w:rsidR="004D2225" w:rsidRPr="009D3EAF">
        <w:rPr>
          <w:sz w:val="20"/>
          <w:szCs w:val="20"/>
          <w:lang w:val="en-US"/>
        </w:rPr>
        <w:t xml:space="preserve"> </w:t>
      </w:r>
      <w:r w:rsidR="009D3EAF">
        <w:rPr>
          <w:sz w:val="20"/>
          <w:szCs w:val="20"/>
          <w:lang w:val="en-US"/>
        </w:rPr>
        <w:t xml:space="preserve">initial </w:t>
      </w:r>
      <w:r w:rsidRPr="009D3EAF">
        <w:rPr>
          <w:sz w:val="20"/>
          <w:szCs w:val="20"/>
          <w:lang w:val="en-US"/>
        </w:rPr>
        <w:t>cyclic shifts are {0, 4, 8}</w:t>
      </w:r>
      <w:r w:rsidR="004D2225">
        <w:rPr>
          <w:sz w:val="20"/>
          <w:szCs w:val="20"/>
          <w:lang w:val="en-US"/>
        </w:rPr>
        <w:t xml:space="preserve"> that</w:t>
      </w:r>
      <w:r w:rsidR="00A464BC">
        <w:rPr>
          <w:sz w:val="20"/>
          <w:szCs w:val="20"/>
          <w:lang w:val="en-US"/>
        </w:rPr>
        <w:t xml:space="preserve"> </w:t>
      </w:r>
      <w:r w:rsidRPr="009D3EAF">
        <w:rPr>
          <w:sz w:val="20"/>
          <w:szCs w:val="20"/>
          <w:lang w:val="en-US"/>
        </w:rPr>
        <w:t xml:space="preserve">have maximum separation. </w:t>
      </w:r>
    </w:p>
    <w:p w14:paraId="27F15C9B" w14:textId="09155AE7" w:rsidR="00D01272" w:rsidRPr="00A10C1F" w:rsidRDefault="00D01272" w:rsidP="009D3EAF">
      <w:pPr>
        <w:pStyle w:val="ListParagraph"/>
        <w:numPr>
          <w:ilvl w:val="1"/>
          <w:numId w:val="45"/>
        </w:numPr>
        <w:spacing w:after="120"/>
        <w:jc w:val="both"/>
        <w:rPr>
          <w:lang w:val="en-US"/>
        </w:rPr>
      </w:pPr>
      <w:r w:rsidRPr="009D3EAF">
        <w:rPr>
          <w:sz w:val="20"/>
          <w:szCs w:val="20"/>
          <w:lang w:val="en-US"/>
        </w:rPr>
        <w:lastRenderedPageBreak/>
        <w:t>For PUCCH Format 1,</w:t>
      </w:r>
      <w:r w:rsidR="004D2225">
        <w:rPr>
          <w:sz w:val="20"/>
          <w:szCs w:val="20"/>
          <w:lang w:val="en-US"/>
        </w:rPr>
        <w:t xml:space="preserve"> except the last entry,</w:t>
      </w:r>
      <w:r w:rsidRPr="009D3EAF">
        <w:rPr>
          <w:sz w:val="20"/>
          <w:szCs w:val="20"/>
          <w:lang w:val="en-US"/>
        </w:rPr>
        <w:t xml:space="preserve"> the four </w:t>
      </w:r>
      <w:r w:rsidR="009D3EAF">
        <w:rPr>
          <w:sz w:val="20"/>
          <w:szCs w:val="20"/>
          <w:lang w:val="en-US"/>
        </w:rPr>
        <w:t xml:space="preserve">initial </w:t>
      </w:r>
      <w:r w:rsidRPr="009D3EAF">
        <w:rPr>
          <w:sz w:val="20"/>
          <w:szCs w:val="20"/>
          <w:lang w:val="en-US"/>
        </w:rPr>
        <w:t>cyclic shifts are {0, 3, 6, 9}. These cyclic shifts have maximum separation.</w:t>
      </w:r>
    </w:p>
    <w:p w14:paraId="134D177A" w14:textId="1393DFFD" w:rsidR="004D2225" w:rsidRPr="00A10C1F" w:rsidRDefault="004D2225" w:rsidP="004D2225">
      <w:pPr>
        <w:pStyle w:val="ListParagraph"/>
        <w:numPr>
          <w:ilvl w:val="1"/>
          <w:numId w:val="45"/>
        </w:numPr>
        <w:spacing w:after="120"/>
        <w:jc w:val="both"/>
        <w:rPr>
          <w:sz w:val="20"/>
          <w:szCs w:val="20"/>
          <w:lang w:val="en-US"/>
        </w:rPr>
      </w:pPr>
      <w:r w:rsidRPr="009D3EAF">
        <w:rPr>
          <w:sz w:val="20"/>
          <w:szCs w:val="20"/>
          <w:lang w:val="en-US"/>
        </w:rPr>
        <w:t>For PUCCH Format 1,</w:t>
      </w:r>
      <w:r>
        <w:rPr>
          <w:sz w:val="20"/>
          <w:szCs w:val="20"/>
          <w:lang w:val="en-US"/>
        </w:rPr>
        <w:t xml:space="preserve"> last entry,</w:t>
      </w:r>
      <w:r w:rsidRPr="009D3EAF">
        <w:rPr>
          <w:sz w:val="20"/>
          <w:szCs w:val="20"/>
          <w:lang w:val="en-US"/>
        </w:rPr>
        <w:t xml:space="preserve"> </w:t>
      </w:r>
      <w:r>
        <w:rPr>
          <w:sz w:val="20"/>
          <w:szCs w:val="20"/>
          <w:lang w:val="en-US"/>
        </w:rPr>
        <w:t>there are two</w:t>
      </w:r>
      <w:r w:rsidRPr="009D3EAF">
        <w:rPr>
          <w:sz w:val="20"/>
          <w:szCs w:val="20"/>
          <w:lang w:val="en-US"/>
        </w:rPr>
        <w:t xml:space="preserve"> </w:t>
      </w:r>
      <w:r>
        <w:rPr>
          <w:sz w:val="20"/>
          <w:szCs w:val="20"/>
          <w:lang w:val="en-US"/>
        </w:rPr>
        <w:t>initial cyclic shifts {0, 6</w:t>
      </w:r>
      <w:r w:rsidRPr="009D3EAF">
        <w:rPr>
          <w:sz w:val="20"/>
          <w:szCs w:val="20"/>
          <w:lang w:val="en-US"/>
        </w:rPr>
        <w:t>}</w:t>
      </w:r>
      <w:r>
        <w:rPr>
          <w:sz w:val="20"/>
          <w:szCs w:val="20"/>
          <w:lang w:val="en-US"/>
        </w:rPr>
        <w:t xml:space="preserve"> for more challenging channels.</w:t>
      </w:r>
    </w:p>
    <w:p w14:paraId="049AB2FF" w14:textId="0745FF45" w:rsidR="00D01272" w:rsidRDefault="00D01272" w:rsidP="00D01272">
      <w:pPr>
        <w:spacing w:after="120"/>
        <w:jc w:val="both"/>
        <w:rPr>
          <w:lang w:val="en-US"/>
        </w:rPr>
      </w:pPr>
      <w:r>
        <w:rPr>
          <w:lang w:val="en-US"/>
        </w:rPr>
        <w:t xml:space="preserve">Based on the above discussion, the PUCCH resources within each PUCCH resource set for PUCCH Format 0 are given by </w:t>
      </w:r>
      <w:r w:rsidR="00AE234F">
        <w:rPr>
          <w:lang w:val="en-US"/>
        </w:rPr>
        <w:fldChar w:fldCharType="begin"/>
      </w:r>
      <w:r w:rsidR="00AE234F">
        <w:rPr>
          <w:lang w:val="en-US"/>
        </w:rPr>
        <w:instrText xml:space="preserve"> REF _Ref510184837 \h </w:instrText>
      </w:r>
      <w:r w:rsidR="00AE234F">
        <w:rPr>
          <w:lang w:val="en-US"/>
        </w:rPr>
      </w:r>
      <w:r w:rsidR="00AE234F">
        <w:rPr>
          <w:lang w:val="en-US"/>
        </w:rPr>
        <w:fldChar w:fldCharType="separate"/>
      </w:r>
      <w:r w:rsidR="00F40CDB">
        <w:t xml:space="preserve">Table </w:t>
      </w:r>
      <w:r w:rsidR="00F40CDB">
        <w:rPr>
          <w:noProof/>
        </w:rPr>
        <w:t>2</w:t>
      </w:r>
      <w:r w:rsidR="00AE234F">
        <w:rPr>
          <w:lang w:val="en-US"/>
        </w:rPr>
        <w:fldChar w:fldCharType="end"/>
      </w:r>
      <w:r w:rsidR="00AE234F">
        <w:rPr>
          <w:lang w:val="en-US"/>
        </w:rPr>
        <w:t>. The PUCCH resources with</w:t>
      </w:r>
      <w:r w:rsidR="00943443">
        <w:rPr>
          <w:lang w:val="en-US"/>
        </w:rPr>
        <w:t>in</w:t>
      </w:r>
      <w:r w:rsidR="00AE234F">
        <w:rPr>
          <w:lang w:val="en-US"/>
        </w:rPr>
        <w:t xml:space="preserve"> each PUCCH resource set for PUCCH Format 1 are given by </w:t>
      </w:r>
      <w:r w:rsidR="00AE234F">
        <w:rPr>
          <w:lang w:val="en-US"/>
        </w:rPr>
        <w:fldChar w:fldCharType="begin"/>
      </w:r>
      <w:r w:rsidR="00AE234F">
        <w:rPr>
          <w:lang w:val="en-US"/>
        </w:rPr>
        <w:instrText xml:space="preserve"> REF _Ref510184877 \h </w:instrText>
      </w:r>
      <w:r w:rsidR="00AE234F">
        <w:rPr>
          <w:lang w:val="en-US"/>
        </w:rPr>
      </w:r>
      <w:r w:rsidR="00AE234F">
        <w:rPr>
          <w:lang w:val="en-US"/>
        </w:rPr>
        <w:fldChar w:fldCharType="separate"/>
      </w:r>
      <w:r w:rsidR="00F40CDB">
        <w:t xml:space="preserve">Table </w:t>
      </w:r>
      <w:r w:rsidR="00F40CDB">
        <w:rPr>
          <w:noProof/>
        </w:rPr>
        <w:t>3</w:t>
      </w:r>
      <w:r w:rsidR="00AE234F">
        <w:rPr>
          <w:lang w:val="en-US"/>
        </w:rPr>
        <w:fldChar w:fldCharType="end"/>
      </w:r>
      <w:r w:rsidR="00AE234F">
        <w:rPr>
          <w:lang w:val="en-US"/>
        </w:rPr>
        <w:t xml:space="preserve">. </w:t>
      </w:r>
      <w:r w:rsidR="007052A3">
        <w:rPr>
          <w:lang w:val="en-US"/>
        </w:rPr>
        <w:t>The PUCCH resources within each PUCCH resource set for PUCCH Format 1, and</w:t>
      </w:r>
      <w:r w:rsidR="00A464BC">
        <w:rPr>
          <w:lang w:val="en-US"/>
        </w:rPr>
        <w:t xml:space="preserve"> with</w:t>
      </w:r>
      <w:r w:rsidR="007052A3">
        <w:rPr>
          <w:lang w:val="en-US"/>
        </w:rPr>
        <w:t xml:space="preserve"> challenging channels (2 cyclic shifts per PRB) are given by </w:t>
      </w:r>
      <w:r w:rsidR="007052A3">
        <w:rPr>
          <w:lang w:val="en-US"/>
        </w:rPr>
        <w:fldChar w:fldCharType="begin"/>
      </w:r>
      <w:r w:rsidR="007052A3">
        <w:rPr>
          <w:lang w:val="en-US"/>
        </w:rPr>
        <w:instrText xml:space="preserve"> REF _Ref513463314 \h </w:instrText>
      </w:r>
      <w:r w:rsidR="007052A3">
        <w:rPr>
          <w:lang w:val="en-US"/>
        </w:rPr>
      </w:r>
      <w:r w:rsidR="007052A3">
        <w:rPr>
          <w:lang w:val="en-US"/>
        </w:rPr>
        <w:fldChar w:fldCharType="separate"/>
      </w:r>
      <w:r w:rsidR="00F40CDB">
        <w:t xml:space="preserve">Table </w:t>
      </w:r>
      <w:r w:rsidR="00F40CDB">
        <w:rPr>
          <w:noProof/>
        </w:rPr>
        <w:t>4</w:t>
      </w:r>
      <w:r w:rsidR="007052A3">
        <w:rPr>
          <w:lang w:val="en-US"/>
        </w:rPr>
        <w:fldChar w:fldCharType="end"/>
      </w:r>
      <w:r w:rsidR="007052A3">
        <w:rPr>
          <w:lang w:val="en-US"/>
        </w:rPr>
        <w:t xml:space="preserve">. </w:t>
      </w:r>
      <w:r w:rsidR="00AE234F">
        <w:rPr>
          <w:lang w:val="en-US"/>
        </w:rPr>
        <w:t>For PUCCH Format 1, OCC index 0 is always used.</w:t>
      </w:r>
    </w:p>
    <w:p w14:paraId="7971E315" w14:textId="235EB45D" w:rsidR="00117EFA" w:rsidRDefault="00117EFA" w:rsidP="00943443">
      <w:pPr>
        <w:pStyle w:val="Caption"/>
        <w:keepNext/>
      </w:pPr>
      <w:bookmarkStart w:id="4" w:name="_Ref510184837"/>
      <w:r>
        <w:t xml:space="preserve">Table </w:t>
      </w:r>
      <w:r>
        <w:fldChar w:fldCharType="begin"/>
      </w:r>
      <w:r>
        <w:instrText xml:space="preserve"> SEQ Table \* ARABIC </w:instrText>
      </w:r>
      <w:r>
        <w:fldChar w:fldCharType="separate"/>
      </w:r>
      <w:r w:rsidR="00F40CDB">
        <w:rPr>
          <w:noProof/>
        </w:rPr>
        <w:t>2</w:t>
      </w:r>
      <w:r>
        <w:fldChar w:fldCharType="end"/>
      </w:r>
      <w:bookmarkEnd w:id="4"/>
      <w:r>
        <w:t xml:space="preserve">: </w:t>
      </w:r>
      <w:r w:rsidR="00431757">
        <w:t xml:space="preserve">PUCCH </w:t>
      </w:r>
      <w:r>
        <w:t>Format 0 resource set</w:t>
      </w:r>
      <w:r w:rsidRPr="00A95E07">
        <w:t xml:space="preserve"> before dedicated PUCCH resource configuration</w:t>
      </w:r>
      <w:r>
        <w:t>.</w:t>
      </w:r>
    </w:p>
    <w:tbl>
      <w:tblPr>
        <w:tblStyle w:val="TableGrid"/>
        <w:tblW w:w="9634" w:type="dxa"/>
        <w:tblLook w:val="04A0" w:firstRow="1" w:lastRow="0" w:firstColumn="1" w:lastColumn="0" w:noHBand="0" w:noVBand="1"/>
      </w:tblPr>
      <w:tblGrid>
        <w:gridCol w:w="1925"/>
        <w:gridCol w:w="1926"/>
        <w:gridCol w:w="2807"/>
        <w:gridCol w:w="2976"/>
      </w:tblGrid>
      <w:tr w:rsidR="007052A3" w14:paraId="2C693486" w14:textId="77777777" w:rsidTr="00A10C1F">
        <w:tc>
          <w:tcPr>
            <w:tcW w:w="1925" w:type="dxa"/>
            <w:vMerge w:val="restart"/>
          </w:tcPr>
          <w:p w14:paraId="3F37BE05" w14:textId="77777777" w:rsidR="007052A3" w:rsidRDefault="007052A3" w:rsidP="00D01272">
            <w:pPr>
              <w:spacing w:after="120"/>
              <w:jc w:val="both"/>
              <w:rPr>
                <w:lang w:val="en-US"/>
              </w:rPr>
            </w:pPr>
            <w:r>
              <w:rPr>
                <w:lang w:val="en-US"/>
              </w:rPr>
              <w:t>ARI</w:t>
            </w:r>
          </w:p>
          <w:p w14:paraId="3D370A54" w14:textId="1E30E9FC" w:rsidR="007052A3" w:rsidRDefault="007052A3" w:rsidP="00D01272">
            <w:pPr>
              <w:spacing w:after="120"/>
              <w:jc w:val="both"/>
              <w:rPr>
                <w:lang w:val="en-US"/>
              </w:rPr>
            </w:pPr>
          </w:p>
        </w:tc>
        <w:tc>
          <w:tcPr>
            <w:tcW w:w="1926" w:type="dxa"/>
            <w:vMerge w:val="restart"/>
          </w:tcPr>
          <w:p w14:paraId="7E5205DB" w14:textId="77777777" w:rsidR="007052A3" w:rsidRDefault="007052A3" w:rsidP="00D01272">
            <w:pPr>
              <w:spacing w:after="120"/>
              <w:jc w:val="both"/>
              <w:rPr>
                <w:lang w:val="en-US"/>
              </w:rPr>
            </w:pPr>
            <w:r>
              <w:rPr>
                <w:lang w:val="en-US"/>
              </w:rPr>
              <w:t>Hop Direction</w:t>
            </w:r>
          </w:p>
          <w:p w14:paraId="3C3F8B09" w14:textId="77777777" w:rsidR="007052A3" w:rsidRDefault="007052A3" w:rsidP="00D01272">
            <w:pPr>
              <w:spacing w:after="120"/>
              <w:jc w:val="both"/>
              <w:rPr>
                <w:lang w:val="en-US"/>
              </w:rPr>
            </w:pPr>
            <w:r>
              <w:rPr>
                <w:lang w:val="en-US"/>
              </w:rPr>
              <w:t xml:space="preserve">0: Low </w:t>
            </w:r>
            <w:r w:rsidRPr="00117EFA">
              <w:rPr>
                <w:lang w:val="en-US"/>
              </w:rPr>
              <w:sym w:font="Wingdings" w:char="F0E8"/>
            </w:r>
            <w:r>
              <w:rPr>
                <w:lang w:val="en-US"/>
              </w:rPr>
              <w:t xml:space="preserve"> High</w:t>
            </w:r>
          </w:p>
          <w:p w14:paraId="03940579" w14:textId="18058E52" w:rsidR="007052A3" w:rsidRDefault="007052A3" w:rsidP="00D01272">
            <w:pPr>
              <w:spacing w:after="120"/>
              <w:jc w:val="both"/>
              <w:rPr>
                <w:lang w:val="en-US"/>
              </w:rPr>
            </w:pPr>
            <w:r>
              <w:rPr>
                <w:lang w:val="en-US"/>
              </w:rPr>
              <w:t xml:space="preserve">1: High </w:t>
            </w:r>
            <w:r w:rsidRPr="00117EFA">
              <w:rPr>
                <w:lang w:val="en-US"/>
              </w:rPr>
              <w:sym w:font="Wingdings" w:char="F0E8"/>
            </w:r>
            <w:r>
              <w:rPr>
                <w:lang w:val="en-US"/>
              </w:rPr>
              <w:t xml:space="preserve"> Low</w:t>
            </w:r>
          </w:p>
        </w:tc>
        <w:tc>
          <w:tcPr>
            <w:tcW w:w="5783" w:type="dxa"/>
            <w:gridSpan w:val="2"/>
          </w:tcPr>
          <w:p w14:paraId="4423CC80" w14:textId="60CD6290" w:rsidR="007052A3" w:rsidRDefault="007052A3" w:rsidP="00D01272">
            <w:pPr>
              <w:spacing w:after="120"/>
              <w:jc w:val="both"/>
              <w:rPr>
                <w:lang w:val="en-US"/>
              </w:rPr>
            </w:pPr>
            <w:r>
              <w:rPr>
                <w:lang w:val="en-US"/>
              </w:rPr>
              <w:t xml:space="preserve">PRB Offset (3n, 3n+1, 3n+2) and </w:t>
            </w:r>
            <w:r>
              <w:rPr>
                <w:lang w:val="en-US"/>
              </w:rPr>
              <w:t>Initial Cyclic Shift</w:t>
            </w:r>
          </w:p>
        </w:tc>
      </w:tr>
      <w:tr w:rsidR="007052A3" w14:paraId="7E53661A" w14:textId="77777777" w:rsidTr="00A10C1F">
        <w:tc>
          <w:tcPr>
            <w:tcW w:w="1925" w:type="dxa"/>
            <w:vMerge/>
          </w:tcPr>
          <w:p w14:paraId="5B10D357" w14:textId="460815C3" w:rsidR="007052A3" w:rsidRDefault="007052A3" w:rsidP="00D01272">
            <w:pPr>
              <w:spacing w:after="120"/>
              <w:jc w:val="both"/>
              <w:rPr>
                <w:lang w:val="en-US"/>
              </w:rPr>
            </w:pPr>
          </w:p>
        </w:tc>
        <w:tc>
          <w:tcPr>
            <w:tcW w:w="1926" w:type="dxa"/>
            <w:vMerge/>
          </w:tcPr>
          <w:p w14:paraId="2F88A891" w14:textId="77777777" w:rsidR="007052A3" w:rsidRDefault="007052A3" w:rsidP="00D01272">
            <w:pPr>
              <w:spacing w:after="120"/>
              <w:jc w:val="both"/>
              <w:rPr>
                <w:lang w:val="en-US"/>
              </w:rPr>
            </w:pPr>
          </w:p>
        </w:tc>
        <w:tc>
          <w:tcPr>
            <w:tcW w:w="2807" w:type="dxa"/>
          </w:tcPr>
          <w:p w14:paraId="25DFB26E" w14:textId="650306D5" w:rsidR="007052A3" w:rsidRDefault="007052A3" w:rsidP="00D01272">
            <w:pPr>
              <w:spacing w:after="120"/>
              <w:jc w:val="both"/>
              <w:rPr>
                <w:lang w:val="en-US"/>
              </w:rPr>
            </w:pPr>
            <w:r>
              <w:rPr>
                <w:lang w:val="en-US"/>
              </w:rPr>
              <w:t>b = 0</w:t>
            </w:r>
          </w:p>
        </w:tc>
        <w:tc>
          <w:tcPr>
            <w:tcW w:w="2976" w:type="dxa"/>
          </w:tcPr>
          <w:p w14:paraId="11CCF158" w14:textId="56BBE04A" w:rsidR="007052A3" w:rsidRDefault="007052A3" w:rsidP="00D01272">
            <w:pPr>
              <w:spacing w:after="120"/>
              <w:jc w:val="both"/>
              <w:rPr>
                <w:lang w:val="en-US"/>
              </w:rPr>
            </w:pPr>
            <w:r>
              <w:rPr>
                <w:lang w:val="en-US"/>
              </w:rPr>
              <w:t>b = 1</w:t>
            </w:r>
          </w:p>
        </w:tc>
      </w:tr>
      <w:tr w:rsidR="007052A3" w14:paraId="37600E10" w14:textId="77777777" w:rsidTr="00A10C1F">
        <w:tc>
          <w:tcPr>
            <w:tcW w:w="1925" w:type="dxa"/>
          </w:tcPr>
          <w:p w14:paraId="6080E8EE" w14:textId="0E201ACC" w:rsidR="007052A3" w:rsidRDefault="007052A3" w:rsidP="00D01272">
            <w:pPr>
              <w:spacing w:after="120"/>
              <w:jc w:val="both"/>
              <w:rPr>
                <w:lang w:val="en-US"/>
              </w:rPr>
            </w:pPr>
            <w:r>
              <w:rPr>
                <w:lang w:val="en-US"/>
              </w:rPr>
              <w:t>000</w:t>
            </w:r>
          </w:p>
        </w:tc>
        <w:tc>
          <w:tcPr>
            <w:tcW w:w="1926" w:type="dxa"/>
          </w:tcPr>
          <w:p w14:paraId="4C74EB78" w14:textId="3A7599C3" w:rsidR="007052A3" w:rsidRDefault="007052A3" w:rsidP="00D01272">
            <w:pPr>
              <w:spacing w:after="120"/>
              <w:jc w:val="both"/>
              <w:rPr>
                <w:lang w:val="en-US"/>
              </w:rPr>
            </w:pPr>
            <w:r>
              <w:rPr>
                <w:lang w:val="en-US"/>
              </w:rPr>
              <w:t>0</w:t>
            </w:r>
          </w:p>
        </w:tc>
        <w:tc>
          <w:tcPr>
            <w:tcW w:w="2807" w:type="dxa"/>
          </w:tcPr>
          <w:p w14:paraId="393CE0D9" w14:textId="088096A2" w:rsidR="007052A3" w:rsidRDefault="007052A3" w:rsidP="00D01272">
            <w:pPr>
              <w:spacing w:after="120"/>
              <w:jc w:val="both"/>
              <w:rPr>
                <w:lang w:val="en-US"/>
              </w:rPr>
            </w:pPr>
            <w:r>
              <w:rPr>
                <w:lang w:val="en-US"/>
              </w:rPr>
              <w:t xml:space="preserve">PRB = 3n, CS = </w:t>
            </w:r>
            <w:r>
              <w:rPr>
                <w:lang w:val="en-US"/>
              </w:rPr>
              <w:t>0</w:t>
            </w:r>
          </w:p>
        </w:tc>
        <w:tc>
          <w:tcPr>
            <w:tcW w:w="2976" w:type="dxa"/>
          </w:tcPr>
          <w:p w14:paraId="6F8AB574" w14:textId="6DC2BB47" w:rsidR="007052A3" w:rsidRDefault="007052A3" w:rsidP="00D01272">
            <w:pPr>
              <w:spacing w:after="120"/>
              <w:jc w:val="both"/>
              <w:rPr>
                <w:lang w:val="en-US"/>
              </w:rPr>
            </w:pPr>
            <w:r>
              <w:rPr>
                <w:lang w:val="en-US"/>
              </w:rPr>
              <w:t xml:space="preserve">PRB = 3n, CS = </w:t>
            </w:r>
            <w:r>
              <w:rPr>
                <w:lang w:val="en-US"/>
              </w:rPr>
              <w:t>4</w:t>
            </w:r>
          </w:p>
        </w:tc>
      </w:tr>
      <w:tr w:rsidR="007052A3" w14:paraId="719FB348" w14:textId="77777777" w:rsidTr="00A10C1F">
        <w:tc>
          <w:tcPr>
            <w:tcW w:w="1925" w:type="dxa"/>
          </w:tcPr>
          <w:p w14:paraId="7B085D71" w14:textId="6BFE102F" w:rsidR="007052A3" w:rsidRDefault="007052A3" w:rsidP="00117EFA">
            <w:pPr>
              <w:spacing w:after="120"/>
              <w:jc w:val="both"/>
              <w:rPr>
                <w:lang w:val="en-US"/>
              </w:rPr>
            </w:pPr>
            <w:r>
              <w:rPr>
                <w:lang w:val="en-US"/>
              </w:rPr>
              <w:t>001</w:t>
            </w:r>
          </w:p>
        </w:tc>
        <w:tc>
          <w:tcPr>
            <w:tcW w:w="1926" w:type="dxa"/>
          </w:tcPr>
          <w:p w14:paraId="0AF5ABE5" w14:textId="6DB78FC7" w:rsidR="007052A3" w:rsidRDefault="007052A3" w:rsidP="00117EFA">
            <w:pPr>
              <w:spacing w:after="120"/>
              <w:jc w:val="both"/>
              <w:rPr>
                <w:lang w:val="en-US"/>
              </w:rPr>
            </w:pPr>
            <w:r>
              <w:rPr>
                <w:lang w:val="en-US"/>
              </w:rPr>
              <w:t>0</w:t>
            </w:r>
          </w:p>
        </w:tc>
        <w:tc>
          <w:tcPr>
            <w:tcW w:w="2807" w:type="dxa"/>
          </w:tcPr>
          <w:p w14:paraId="03ECB4B2" w14:textId="5EC4D15B" w:rsidR="007052A3" w:rsidRDefault="007052A3" w:rsidP="00117EFA">
            <w:pPr>
              <w:spacing w:after="120"/>
              <w:jc w:val="both"/>
              <w:rPr>
                <w:lang w:val="en-US"/>
              </w:rPr>
            </w:pPr>
            <w:r>
              <w:rPr>
                <w:lang w:val="en-US"/>
              </w:rPr>
              <w:t xml:space="preserve">PRB = 3n, CS = </w:t>
            </w:r>
            <w:r>
              <w:rPr>
                <w:lang w:val="en-US"/>
              </w:rPr>
              <w:t>8</w:t>
            </w:r>
          </w:p>
        </w:tc>
        <w:tc>
          <w:tcPr>
            <w:tcW w:w="2976" w:type="dxa"/>
          </w:tcPr>
          <w:p w14:paraId="2ADCBF32" w14:textId="033A1367" w:rsidR="007052A3" w:rsidRDefault="007052A3" w:rsidP="00117EFA">
            <w:pPr>
              <w:spacing w:after="120"/>
              <w:jc w:val="both"/>
              <w:rPr>
                <w:lang w:val="en-US"/>
              </w:rPr>
            </w:pPr>
            <w:r>
              <w:rPr>
                <w:lang w:val="en-US"/>
              </w:rPr>
              <w:t>PRB = 3n+1, CS = 0</w:t>
            </w:r>
          </w:p>
        </w:tc>
      </w:tr>
      <w:tr w:rsidR="007052A3" w14:paraId="0129A2CF" w14:textId="77777777" w:rsidTr="00A10C1F">
        <w:tc>
          <w:tcPr>
            <w:tcW w:w="1925" w:type="dxa"/>
          </w:tcPr>
          <w:p w14:paraId="16ADD45C" w14:textId="52741B99" w:rsidR="007052A3" w:rsidRDefault="007052A3" w:rsidP="00117EFA">
            <w:pPr>
              <w:spacing w:after="120"/>
              <w:jc w:val="both"/>
              <w:rPr>
                <w:lang w:val="en-US"/>
              </w:rPr>
            </w:pPr>
            <w:r>
              <w:rPr>
                <w:lang w:val="en-US"/>
              </w:rPr>
              <w:t>010</w:t>
            </w:r>
          </w:p>
        </w:tc>
        <w:tc>
          <w:tcPr>
            <w:tcW w:w="1926" w:type="dxa"/>
          </w:tcPr>
          <w:p w14:paraId="25B882FF" w14:textId="4B042DE4" w:rsidR="007052A3" w:rsidRDefault="007052A3" w:rsidP="00117EFA">
            <w:pPr>
              <w:spacing w:after="120"/>
              <w:jc w:val="both"/>
              <w:rPr>
                <w:lang w:val="en-US"/>
              </w:rPr>
            </w:pPr>
            <w:r>
              <w:rPr>
                <w:lang w:val="en-US"/>
              </w:rPr>
              <w:t>0</w:t>
            </w:r>
          </w:p>
        </w:tc>
        <w:tc>
          <w:tcPr>
            <w:tcW w:w="2807" w:type="dxa"/>
          </w:tcPr>
          <w:p w14:paraId="64292465" w14:textId="6607120F" w:rsidR="007052A3" w:rsidRDefault="007052A3" w:rsidP="00117EFA">
            <w:pPr>
              <w:spacing w:after="120"/>
              <w:jc w:val="both"/>
              <w:rPr>
                <w:lang w:val="en-US"/>
              </w:rPr>
            </w:pPr>
            <w:r>
              <w:rPr>
                <w:lang w:val="en-US"/>
              </w:rPr>
              <w:t>PRB = 3n + 1, CS = 4</w:t>
            </w:r>
          </w:p>
        </w:tc>
        <w:tc>
          <w:tcPr>
            <w:tcW w:w="2976" w:type="dxa"/>
          </w:tcPr>
          <w:p w14:paraId="196635C6" w14:textId="384CB9C5" w:rsidR="007052A3" w:rsidRDefault="007052A3" w:rsidP="00117EFA">
            <w:pPr>
              <w:spacing w:after="120"/>
              <w:jc w:val="both"/>
              <w:rPr>
                <w:lang w:val="en-US"/>
              </w:rPr>
            </w:pPr>
            <w:r>
              <w:rPr>
                <w:lang w:val="en-US"/>
              </w:rPr>
              <w:t>PRB = 3n+1, CS = 8</w:t>
            </w:r>
          </w:p>
        </w:tc>
      </w:tr>
      <w:tr w:rsidR="007052A3" w14:paraId="253D836B" w14:textId="77777777" w:rsidTr="00A10C1F">
        <w:tc>
          <w:tcPr>
            <w:tcW w:w="1925" w:type="dxa"/>
          </w:tcPr>
          <w:p w14:paraId="35578351" w14:textId="28C2C8EF" w:rsidR="007052A3" w:rsidRDefault="007052A3" w:rsidP="00117EFA">
            <w:pPr>
              <w:spacing w:after="120"/>
              <w:jc w:val="both"/>
              <w:rPr>
                <w:lang w:val="en-US"/>
              </w:rPr>
            </w:pPr>
            <w:r>
              <w:rPr>
                <w:lang w:val="en-US"/>
              </w:rPr>
              <w:t>011</w:t>
            </w:r>
          </w:p>
        </w:tc>
        <w:tc>
          <w:tcPr>
            <w:tcW w:w="1926" w:type="dxa"/>
          </w:tcPr>
          <w:p w14:paraId="79558307" w14:textId="065AAD4A" w:rsidR="007052A3" w:rsidRDefault="007052A3" w:rsidP="00117EFA">
            <w:pPr>
              <w:spacing w:after="120"/>
              <w:jc w:val="both"/>
              <w:rPr>
                <w:lang w:val="en-US"/>
              </w:rPr>
            </w:pPr>
            <w:r>
              <w:rPr>
                <w:lang w:val="en-US"/>
              </w:rPr>
              <w:t>0</w:t>
            </w:r>
          </w:p>
        </w:tc>
        <w:tc>
          <w:tcPr>
            <w:tcW w:w="2807" w:type="dxa"/>
          </w:tcPr>
          <w:p w14:paraId="29AE4399" w14:textId="727F8FC2" w:rsidR="007052A3" w:rsidRDefault="007052A3" w:rsidP="00117EFA">
            <w:pPr>
              <w:spacing w:after="120"/>
              <w:jc w:val="both"/>
              <w:rPr>
                <w:lang w:val="en-US"/>
              </w:rPr>
            </w:pPr>
            <w:r>
              <w:rPr>
                <w:lang w:val="en-US"/>
              </w:rPr>
              <w:t>PRB = 3n+2, CS=0</w:t>
            </w:r>
          </w:p>
        </w:tc>
        <w:tc>
          <w:tcPr>
            <w:tcW w:w="2976" w:type="dxa"/>
          </w:tcPr>
          <w:p w14:paraId="1D642072" w14:textId="22BAF379" w:rsidR="007052A3" w:rsidRDefault="007052A3" w:rsidP="00117EFA">
            <w:pPr>
              <w:spacing w:after="120"/>
              <w:jc w:val="both"/>
              <w:rPr>
                <w:lang w:val="en-US"/>
              </w:rPr>
            </w:pPr>
            <w:r>
              <w:rPr>
                <w:lang w:val="en-US"/>
              </w:rPr>
              <w:t>PRB = 3n+2, CS=4</w:t>
            </w:r>
          </w:p>
        </w:tc>
      </w:tr>
      <w:tr w:rsidR="007052A3" w14:paraId="15313D31" w14:textId="77777777" w:rsidTr="00A10C1F">
        <w:tc>
          <w:tcPr>
            <w:tcW w:w="1925" w:type="dxa"/>
          </w:tcPr>
          <w:p w14:paraId="43E756B8" w14:textId="1F455D6F" w:rsidR="007052A3" w:rsidRDefault="007052A3" w:rsidP="00117EFA">
            <w:pPr>
              <w:spacing w:after="120"/>
              <w:jc w:val="both"/>
              <w:rPr>
                <w:lang w:val="en-US"/>
              </w:rPr>
            </w:pPr>
            <w:r>
              <w:rPr>
                <w:lang w:val="en-US"/>
              </w:rPr>
              <w:t>100</w:t>
            </w:r>
          </w:p>
        </w:tc>
        <w:tc>
          <w:tcPr>
            <w:tcW w:w="1926" w:type="dxa"/>
          </w:tcPr>
          <w:p w14:paraId="1CF6A930" w14:textId="50A5FA21" w:rsidR="007052A3" w:rsidRDefault="007052A3" w:rsidP="00117EFA">
            <w:pPr>
              <w:spacing w:after="120"/>
              <w:jc w:val="both"/>
              <w:rPr>
                <w:lang w:val="en-US"/>
              </w:rPr>
            </w:pPr>
            <w:r>
              <w:rPr>
                <w:lang w:val="en-US"/>
              </w:rPr>
              <w:t>1</w:t>
            </w:r>
          </w:p>
        </w:tc>
        <w:tc>
          <w:tcPr>
            <w:tcW w:w="2807" w:type="dxa"/>
          </w:tcPr>
          <w:p w14:paraId="55947D76" w14:textId="2B5E4A55" w:rsidR="007052A3" w:rsidRDefault="007052A3" w:rsidP="00117EFA">
            <w:pPr>
              <w:spacing w:after="120"/>
              <w:jc w:val="both"/>
              <w:rPr>
                <w:lang w:val="en-US"/>
              </w:rPr>
            </w:pPr>
            <w:r>
              <w:rPr>
                <w:lang w:val="en-US"/>
              </w:rPr>
              <w:t xml:space="preserve">PRB = 3n, CS = </w:t>
            </w:r>
            <w:r>
              <w:rPr>
                <w:lang w:val="en-US"/>
              </w:rPr>
              <w:t>0</w:t>
            </w:r>
          </w:p>
        </w:tc>
        <w:tc>
          <w:tcPr>
            <w:tcW w:w="2976" w:type="dxa"/>
          </w:tcPr>
          <w:p w14:paraId="3C9E04F7" w14:textId="560D86F3" w:rsidR="007052A3" w:rsidRDefault="007052A3" w:rsidP="00117EFA">
            <w:pPr>
              <w:spacing w:after="120"/>
              <w:jc w:val="both"/>
              <w:rPr>
                <w:lang w:val="en-US"/>
              </w:rPr>
            </w:pPr>
            <w:r>
              <w:rPr>
                <w:lang w:val="en-US"/>
              </w:rPr>
              <w:t xml:space="preserve">PRB = 3n, CS = </w:t>
            </w:r>
            <w:r>
              <w:rPr>
                <w:lang w:val="en-US"/>
              </w:rPr>
              <w:t>4</w:t>
            </w:r>
          </w:p>
        </w:tc>
      </w:tr>
      <w:tr w:rsidR="007052A3" w14:paraId="42B8757E" w14:textId="77777777" w:rsidTr="00A10C1F">
        <w:tc>
          <w:tcPr>
            <w:tcW w:w="1925" w:type="dxa"/>
          </w:tcPr>
          <w:p w14:paraId="1D0542E4" w14:textId="6C1AB432" w:rsidR="007052A3" w:rsidRDefault="007052A3" w:rsidP="00117EFA">
            <w:pPr>
              <w:spacing w:after="120"/>
              <w:jc w:val="both"/>
              <w:rPr>
                <w:lang w:val="en-US"/>
              </w:rPr>
            </w:pPr>
            <w:r>
              <w:rPr>
                <w:lang w:val="en-US"/>
              </w:rPr>
              <w:t>101</w:t>
            </w:r>
          </w:p>
        </w:tc>
        <w:tc>
          <w:tcPr>
            <w:tcW w:w="1926" w:type="dxa"/>
          </w:tcPr>
          <w:p w14:paraId="6DE3E03E" w14:textId="149CE9B5" w:rsidR="007052A3" w:rsidRDefault="007052A3" w:rsidP="00117EFA">
            <w:pPr>
              <w:spacing w:after="120"/>
              <w:jc w:val="both"/>
              <w:rPr>
                <w:lang w:val="en-US"/>
              </w:rPr>
            </w:pPr>
            <w:r>
              <w:rPr>
                <w:lang w:val="en-US"/>
              </w:rPr>
              <w:t>1</w:t>
            </w:r>
          </w:p>
        </w:tc>
        <w:tc>
          <w:tcPr>
            <w:tcW w:w="2807" w:type="dxa"/>
          </w:tcPr>
          <w:p w14:paraId="65C4D086" w14:textId="5CF2376F" w:rsidR="007052A3" w:rsidRDefault="007052A3" w:rsidP="00117EFA">
            <w:pPr>
              <w:spacing w:after="120"/>
              <w:jc w:val="both"/>
              <w:rPr>
                <w:lang w:val="en-US"/>
              </w:rPr>
            </w:pPr>
            <w:r>
              <w:rPr>
                <w:lang w:val="en-US"/>
              </w:rPr>
              <w:t xml:space="preserve">PRB = 3n, CS = </w:t>
            </w:r>
            <w:r>
              <w:rPr>
                <w:lang w:val="en-US"/>
              </w:rPr>
              <w:t>8</w:t>
            </w:r>
          </w:p>
        </w:tc>
        <w:tc>
          <w:tcPr>
            <w:tcW w:w="2976" w:type="dxa"/>
          </w:tcPr>
          <w:p w14:paraId="4A809A9E" w14:textId="791B354E" w:rsidR="007052A3" w:rsidRDefault="007052A3" w:rsidP="00117EFA">
            <w:pPr>
              <w:spacing w:after="120"/>
              <w:jc w:val="both"/>
              <w:rPr>
                <w:lang w:val="en-US"/>
              </w:rPr>
            </w:pPr>
            <w:r>
              <w:rPr>
                <w:lang w:val="en-US"/>
              </w:rPr>
              <w:t>PRB = 3n+1, CS = 0</w:t>
            </w:r>
          </w:p>
        </w:tc>
      </w:tr>
      <w:tr w:rsidR="007052A3" w14:paraId="404C1FF3" w14:textId="77777777" w:rsidTr="00A10C1F">
        <w:tc>
          <w:tcPr>
            <w:tcW w:w="1925" w:type="dxa"/>
          </w:tcPr>
          <w:p w14:paraId="0625F45F" w14:textId="7D8C3C57" w:rsidR="007052A3" w:rsidRDefault="007052A3" w:rsidP="00117EFA">
            <w:pPr>
              <w:spacing w:after="120"/>
              <w:jc w:val="both"/>
              <w:rPr>
                <w:lang w:val="en-US"/>
              </w:rPr>
            </w:pPr>
            <w:r>
              <w:rPr>
                <w:lang w:val="en-US"/>
              </w:rPr>
              <w:t>110</w:t>
            </w:r>
          </w:p>
        </w:tc>
        <w:tc>
          <w:tcPr>
            <w:tcW w:w="1926" w:type="dxa"/>
          </w:tcPr>
          <w:p w14:paraId="791C8A2B" w14:textId="62BE75AE" w:rsidR="007052A3" w:rsidRDefault="007052A3" w:rsidP="00117EFA">
            <w:pPr>
              <w:spacing w:after="120"/>
              <w:jc w:val="both"/>
              <w:rPr>
                <w:lang w:val="en-US"/>
              </w:rPr>
            </w:pPr>
            <w:r>
              <w:rPr>
                <w:lang w:val="en-US"/>
              </w:rPr>
              <w:t>1</w:t>
            </w:r>
          </w:p>
        </w:tc>
        <w:tc>
          <w:tcPr>
            <w:tcW w:w="2807" w:type="dxa"/>
          </w:tcPr>
          <w:p w14:paraId="734157EA" w14:textId="23D8F510" w:rsidR="007052A3" w:rsidRDefault="007052A3" w:rsidP="00117EFA">
            <w:pPr>
              <w:spacing w:after="120"/>
              <w:jc w:val="both"/>
              <w:rPr>
                <w:lang w:val="en-US"/>
              </w:rPr>
            </w:pPr>
            <w:r>
              <w:rPr>
                <w:lang w:val="en-US"/>
              </w:rPr>
              <w:t>PRB = 3n + 1, CS = 4</w:t>
            </w:r>
          </w:p>
        </w:tc>
        <w:tc>
          <w:tcPr>
            <w:tcW w:w="2976" w:type="dxa"/>
          </w:tcPr>
          <w:p w14:paraId="2CD69CDA" w14:textId="553E26E0" w:rsidR="007052A3" w:rsidRDefault="007052A3" w:rsidP="00117EFA">
            <w:pPr>
              <w:spacing w:after="120"/>
              <w:jc w:val="both"/>
              <w:rPr>
                <w:lang w:val="en-US"/>
              </w:rPr>
            </w:pPr>
            <w:r>
              <w:rPr>
                <w:lang w:val="en-US"/>
              </w:rPr>
              <w:t>PRB = 3n+1, CS = 8</w:t>
            </w:r>
          </w:p>
        </w:tc>
      </w:tr>
      <w:tr w:rsidR="007052A3" w14:paraId="2E9E6FAF" w14:textId="77777777" w:rsidTr="00A10C1F">
        <w:tc>
          <w:tcPr>
            <w:tcW w:w="1925" w:type="dxa"/>
          </w:tcPr>
          <w:p w14:paraId="624CFEE8" w14:textId="412CED1B" w:rsidR="007052A3" w:rsidRDefault="007052A3" w:rsidP="00117EFA">
            <w:pPr>
              <w:spacing w:after="120"/>
              <w:jc w:val="both"/>
              <w:rPr>
                <w:lang w:val="en-US"/>
              </w:rPr>
            </w:pPr>
            <w:r>
              <w:rPr>
                <w:lang w:val="en-US"/>
              </w:rPr>
              <w:t>111</w:t>
            </w:r>
          </w:p>
        </w:tc>
        <w:tc>
          <w:tcPr>
            <w:tcW w:w="1926" w:type="dxa"/>
          </w:tcPr>
          <w:p w14:paraId="3EDBF7C0" w14:textId="3FB58581" w:rsidR="007052A3" w:rsidRDefault="007052A3" w:rsidP="00117EFA">
            <w:pPr>
              <w:spacing w:after="120"/>
              <w:jc w:val="both"/>
              <w:rPr>
                <w:lang w:val="en-US"/>
              </w:rPr>
            </w:pPr>
            <w:r>
              <w:rPr>
                <w:lang w:val="en-US"/>
              </w:rPr>
              <w:t>1</w:t>
            </w:r>
          </w:p>
        </w:tc>
        <w:tc>
          <w:tcPr>
            <w:tcW w:w="2807" w:type="dxa"/>
          </w:tcPr>
          <w:p w14:paraId="3216EB92" w14:textId="4C6644D4" w:rsidR="007052A3" w:rsidRDefault="007052A3" w:rsidP="00117EFA">
            <w:pPr>
              <w:spacing w:after="120"/>
              <w:jc w:val="both"/>
              <w:rPr>
                <w:lang w:val="en-US"/>
              </w:rPr>
            </w:pPr>
            <w:r>
              <w:rPr>
                <w:lang w:val="en-US"/>
              </w:rPr>
              <w:t>PRB = 3n+2, CS=0</w:t>
            </w:r>
          </w:p>
        </w:tc>
        <w:tc>
          <w:tcPr>
            <w:tcW w:w="2976" w:type="dxa"/>
          </w:tcPr>
          <w:p w14:paraId="3457FD55" w14:textId="0A6B509C" w:rsidR="007052A3" w:rsidRDefault="007052A3" w:rsidP="00117EFA">
            <w:pPr>
              <w:spacing w:after="120"/>
              <w:jc w:val="both"/>
              <w:rPr>
                <w:lang w:val="en-US"/>
              </w:rPr>
            </w:pPr>
            <w:r>
              <w:rPr>
                <w:lang w:val="en-US"/>
              </w:rPr>
              <w:t>PRB = 3n+2, CS=4</w:t>
            </w:r>
          </w:p>
        </w:tc>
      </w:tr>
    </w:tbl>
    <w:p w14:paraId="1A114514" w14:textId="448229AC" w:rsidR="00431757" w:rsidRDefault="00431757" w:rsidP="00D01272">
      <w:pPr>
        <w:spacing w:after="120"/>
        <w:jc w:val="both"/>
        <w:rPr>
          <w:lang w:val="en-US"/>
        </w:rPr>
      </w:pPr>
    </w:p>
    <w:p w14:paraId="2E46354A" w14:textId="5200311C" w:rsidR="00431757" w:rsidRDefault="00431757" w:rsidP="00943443">
      <w:pPr>
        <w:pStyle w:val="Caption"/>
        <w:keepNext/>
      </w:pPr>
      <w:bookmarkStart w:id="5" w:name="_Ref510184877"/>
      <w:r>
        <w:t xml:space="preserve">Table </w:t>
      </w:r>
      <w:r>
        <w:fldChar w:fldCharType="begin"/>
      </w:r>
      <w:r>
        <w:instrText xml:space="preserve"> SEQ Table \* ARABIC </w:instrText>
      </w:r>
      <w:r>
        <w:fldChar w:fldCharType="separate"/>
      </w:r>
      <w:r w:rsidR="00F40CDB">
        <w:rPr>
          <w:noProof/>
        </w:rPr>
        <w:t>3</w:t>
      </w:r>
      <w:r>
        <w:fldChar w:fldCharType="end"/>
      </w:r>
      <w:bookmarkEnd w:id="5"/>
      <w:r>
        <w:t xml:space="preserve">: </w:t>
      </w:r>
      <w:r w:rsidR="009A0E63">
        <w:t>PUCCH Format 1</w:t>
      </w:r>
      <w:r w:rsidRPr="009C35D2">
        <w:t xml:space="preserve"> resource set before dedicated PUCCH resource configuration.</w:t>
      </w:r>
    </w:p>
    <w:tbl>
      <w:tblPr>
        <w:tblStyle w:val="TableGrid"/>
        <w:tblW w:w="0" w:type="auto"/>
        <w:tblLook w:val="04A0" w:firstRow="1" w:lastRow="0" w:firstColumn="1" w:lastColumn="0" w:noHBand="0" w:noVBand="1"/>
      </w:tblPr>
      <w:tblGrid>
        <w:gridCol w:w="1925"/>
        <w:gridCol w:w="1926"/>
        <w:gridCol w:w="1926"/>
        <w:gridCol w:w="1926"/>
        <w:gridCol w:w="1926"/>
      </w:tblGrid>
      <w:tr w:rsidR="00431757" w14:paraId="17CB6D89" w14:textId="77777777" w:rsidTr="008849AB">
        <w:tc>
          <w:tcPr>
            <w:tcW w:w="1925" w:type="dxa"/>
            <w:vMerge w:val="restart"/>
          </w:tcPr>
          <w:p w14:paraId="78F25E81" w14:textId="77777777" w:rsidR="00431757" w:rsidRDefault="00431757" w:rsidP="008849AB">
            <w:pPr>
              <w:spacing w:after="120"/>
              <w:jc w:val="both"/>
              <w:rPr>
                <w:lang w:val="en-US"/>
              </w:rPr>
            </w:pPr>
            <w:r>
              <w:rPr>
                <w:lang w:val="en-US"/>
              </w:rPr>
              <w:t>ARI</w:t>
            </w:r>
          </w:p>
          <w:p w14:paraId="052062A5" w14:textId="77777777" w:rsidR="00431757" w:rsidRDefault="00431757" w:rsidP="008849AB">
            <w:pPr>
              <w:spacing w:after="120"/>
              <w:jc w:val="both"/>
              <w:rPr>
                <w:lang w:val="en-US"/>
              </w:rPr>
            </w:pPr>
          </w:p>
        </w:tc>
        <w:tc>
          <w:tcPr>
            <w:tcW w:w="1926" w:type="dxa"/>
            <w:vMerge w:val="restart"/>
          </w:tcPr>
          <w:p w14:paraId="4674F715" w14:textId="77777777" w:rsidR="00431757" w:rsidRDefault="00431757" w:rsidP="008849AB">
            <w:pPr>
              <w:spacing w:after="120"/>
              <w:jc w:val="both"/>
              <w:rPr>
                <w:lang w:val="en-US"/>
              </w:rPr>
            </w:pPr>
            <w:r>
              <w:rPr>
                <w:lang w:val="en-US"/>
              </w:rPr>
              <w:t>Hop Direction</w:t>
            </w:r>
          </w:p>
          <w:p w14:paraId="1037C1BD" w14:textId="77777777" w:rsidR="00431757" w:rsidRDefault="00431757" w:rsidP="008849AB">
            <w:pPr>
              <w:spacing w:after="120"/>
              <w:jc w:val="both"/>
              <w:rPr>
                <w:lang w:val="en-US"/>
              </w:rPr>
            </w:pPr>
            <w:r>
              <w:rPr>
                <w:lang w:val="en-US"/>
              </w:rPr>
              <w:t xml:space="preserve">0: Low </w:t>
            </w:r>
            <w:r w:rsidRPr="00117EFA">
              <w:rPr>
                <w:lang w:val="en-US"/>
              </w:rPr>
              <w:sym w:font="Wingdings" w:char="F0E8"/>
            </w:r>
            <w:r>
              <w:rPr>
                <w:lang w:val="en-US"/>
              </w:rPr>
              <w:t xml:space="preserve"> High</w:t>
            </w:r>
          </w:p>
          <w:p w14:paraId="461032B9" w14:textId="77777777" w:rsidR="00431757" w:rsidRDefault="00431757" w:rsidP="008849AB">
            <w:pPr>
              <w:spacing w:after="120"/>
              <w:jc w:val="both"/>
              <w:rPr>
                <w:lang w:val="en-US"/>
              </w:rPr>
            </w:pPr>
            <w:r>
              <w:rPr>
                <w:lang w:val="en-US"/>
              </w:rPr>
              <w:t xml:space="preserve">1: High </w:t>
            </w:r>
            <w:r w:rsidRPr="00117EFA">
              <w:rPr>
                <w:lang w:val="en-US"/>
              </w:rPr>
              <w:sym w:font="Wingdings" w:char="F0E8"/>
            </w:r>
            <w:r>
              <w:rPr>
                <w:lang w:val="en-US"/>
              </w:rPr>
              <w:t xml:space="preserve"> Low</w:t>
            </w:r>
          </w:p>
        </w:tc>
        <w:tc>
          <w:tcPr>
            <w:tcW w:w="1926" w:type="dxa"/>
            <w:vMerge w:val="restart"/>
          </w:tcPr>
          <w:p w14:paraId="7676AC7C" w14:textId="77777777" w:rsidR="00431757" w:rsidRDefault="00431757" w:rsidP="008849AB">
            <w:pPr>
              <w:spacing w:after="120"/>
              <w:jc w:val="both"/>
              <w:rPr>
                <w:lang w:val="en-US"/>
              </w:rPr>
            </w:pPr>
            <w:r>
              <w:rPr>
                <w:lang w:val="en-US"/>
              </w:rPr>
              <w:t>PRB Offset (2n or 2n+1)</w:t>
            </w:r>
          </w:p>
        </w:tc>
        <w:tc>
          <w:tcPr>
            <w:tcW w:w="3852" w:type="dxa"/>
            <w:gridSpan w:val="2"/>
          </w:tcPr>
          <w:p w14:paraId="41C4039D" w14:textId="77777777" w:rsidR="00431757" w:rsidRDefault="00431757" w:rsidP="008849AB">
            <w:pPr>
              <w:spacing w:after="120"/>
              <w:jc w:val="both"/>
              <w:rPr>
                <w:lang w:val="en-US"/>
              </w:rPr>
            </w:pPr>
            <w:r>
              <w:rPr>
                <w:lang w:val="en-US"/>
              </w:rPr>
              <w:t>Initial Cyclic Shift</w:t>
            </w:r>
          </w:p>
        </w:tc>
      </w:tr>
      <w:tr w:rsidR="00431757" w14:paraId="41947802" w14:textId="77777777" w:rsidTr="008849AB">
        <w:tc>
          <w:tcPr>
            <w:tcW w:w="1925" w:type="dxa"/>
            <w:vMerge/>
          </w:tcPr>
          <w:p w14:paraId="7235EFE4" w14:textId="77777777" w:rsidR="00431757" w:rsidRDefault="00431757" w:rsidP="008849AB">
            <w:pPr>
              <w:spacing w:after="120"/>
              <w:jc w:val="both"/>
              <w:rPr>
                <w:lang w:val="en-US"/>
              </w:rPr>
            </w:pPr>
          </w:p>
        </w:tc>
        <w:tc>
          <w:tcPr>
            <w:tcW w:w="1926" w:type="dxa"/>
            <w:vMerge/>
          </w:tcPr>
          <w:p w14:paraId="1A40F6D7" w14:textId="77777777" w:rsidR="00431757" w:rsidRDefault="00431757" w:rsidP="008849AB">
            <w:pPr>
              <w:spacing w:after="120"/>
              <w:jc w:val="both"/>
              <w:rPr>
                <w:lang w:val="en-US"/>
              </w:rPr>
            </w:pPr>
          </w:p>
        </w:tc>
        <w:tc>
          <w:tcPr>
            <w:tcW w:w="1926" w:type="dxa"/>
            <w:vMerge/>
          </w:tcPr>
          <w:p w14:paraId="494A5711" w14:textId="77777777" w:rsidR="00431757" w:rsidRDefault="00431757" w:rsidP="008849AB">
            <w:pPr>
              <w:spacing w:after="120"/>
              <w:jc w:val="both"/>
              <w:rPr>
                <w:lang w:val="en-US"/>
              </w:rPr>
            </w:pPr>
          </w:p>
        </w:tc>
        <w:tc>
          <w:tcPr>
            <w:tcW w:w="1926" w:type="dxa"/>
          </w:tcPr>
          <w:p w14:paraId="43FB1386" w14:textId="77777777" w:rsidR="00431757" w:rsidRDefault="00431757" w:rsidP="008849AB">
            <w:pPr>
              <w:spacing w:after="120"/>
              <w:jc w:val="both"/>
              <w:rPr>
                <w:lang w:val="en-US"/>
              </w:rPr>
            </w:pPr>
            <w:r>
              <w:rPr>
                <w:lang w:val="en-US"/>
              </w:rPr>
              <w:t>b = 0</w:t>
            </w:r>
          </w:p>
        </w:tc>
        <w:tc>
          <w:tcPr>
            <w:tcW w:w="1926" w:type="dxa"/>
          </w:tcPr>
          <w:p w14:paraId="1228C82F" w14:textId="77777777" w:rsidR="00431757" w:rsidRDefault="00431757" w:rsidP="008849AB">
            <w:pPr>
              <w:spacing w:after="120"/>
              <w:jc w:val="both"/>
              <w:rPr>
                <w:lang w:val="en-US"/>
              </w:rPr>
            </w:pPr>
            <w:r>
              <w:rPr>
                <w:lang w:val="en-US"/>
              </w:rPr>
              <w:t>b = 1</w:t>
            </w:r>
          </w:p>
        </w:tc>
      </w:tr>
      <w:tr w:rsidR="00431757" w14:paraId="56602068" w14:textId="77777777" w:rsidTr="008849AB">
        <w:tc>
          <w:tcPr>
            <w:tcW w:w="1925" w:type="dxa"/>
          </w:tcPr>
          <w:p w14:paraId="77CCC2C2" w14:textId="77777777" w:rsidR="00431757" w:rsidRDefault="00431757" w:rsidP="008849AB">
            <w:pPr>
              <w:spacing w:after="120"/>
              <w:jc w:val="both"/>
              <w:rPr>
                <w:lang w:val="en-US"/>
              </w:rPr>
            </w:pPr>
            <w:r>
              <w:rPr>
                <w:lang w:val="en-US"/>
              </w:rPr>
              <w:t>000</w:t>
            </w:r>
          </w:p>
        </w:tc>
        <w:tc>
          <w:tcPr>
            <w:tcW w:w="1926" w:type="dxa"/>
          </w:tcPr>
          <w:p w14:paraId="05588B1C" w14:textId="77777777" w:rsidR="00431757" w:rsidRDefault="00431757" w:rsidP="008849AB">
            <w:pPr>
              <w:spacing w:after="120"/>
              <w:jc w:val="both"/>
              <w:rPr>
                <w:lang w:val="en-US"/>
              </w:rPr>
            </w:pPr>
            <w:r>
              <w:rPr>
                <w:lang w:val="en-US"/>
              </w:rPr>
              <w:t>0</w:t>
            </w:r>
          </w:p>
        </w:tc>
        <w:tc>
          <w:tcPr>
            <w:tcW w:w="1926" w:type="dxa"/>
          </w:tcPr>
          <w:p w14:paraId="30DD63C0" w14:textId="77777777" w:rsidR="00431757" w:rsidRDefault="00431757" w:rsidP="008849AB">
            <w:pPr>
              <w:spacing w:after="120"/>
              <w:jc w:val="both"/>
              <w:rPr>
                <w:lang w:val="en-US"/>
              </w:rPr>
            </w:pPr>
            <w:r>
              <w:rPr>
                <w:lang w:val="en-US"/>
              </w:rPr>
              <w:t>2n</w:t>
            </w:r>
          </w:p>
        </w:tc>
        <w:tc>
          <w:tcPr>
            <w:tcW w:w="1926" w:type="dxa"/>
          </w:tcPr>
          <w:p w14:paraId="38488787" w14:textId="77777777" w:rsidR="00431757" w:rsidRDefault="00431757" w:rsidP="008849AB">
            <w:pPr>
              <w:spacing w:after="120"/>
              <w:jc w:val="both"/>
              <w:rPr>
                <w:lang w:val="en-US"/>
              </w:rPr>
            </w:pPr>
            <w:r>
              <w:rPr>
                <w:lang w:val="en-US"/>
              </w:rPr>
              <w:t>0</w:t>
            </w:r>
          </w:p>
        </w:tc>
        <w:tc>
          <w:tcPr>
            <w:tcW w:w="1926" w:type="dxa"/>
          </w:tcPr>
          <w:p w14:paraId="51842A85" w14:textId="6A4AE09B" w:rsidR="00431757" w:rsidRDefault="009A0E63" w:rsidP="008849AB">
            <w:pPr>
              <w:spacing w:after="120"/>
              <w:jc w:val="both"/>
              <w:rPr>
                <w:lang w:val="en-US"/>
              </w:rPr>
            </w:pPr>
            <w:r>
              <w:rPr>
                <w:lang w:val="en-US"/>
              </w:rPr>
              <w:t>3</w:t>
            </w:r>
          </w:p>
        </w:tc>
      </w:tr>
      <w:tr w:rsidR="00431757" w14:paraId="154F7407" w14:textId="77777777" w:rsidTr="008849AB">
        <w:tc>
          <w:tcPr>
            <w:tcW w:w="1925" w:type="dxa"/>
          </w:tcPr>
          <w:p w14:paraId="40C82BCB" w14:textId="77777777" w:rsidR="00431757" w:rsidRDefault="00431757" w:rsidP="008849AB">
            <w:pPr>
              <w:spacing w:after="120"/>
              <w:jc w:val="both"/>
              <w:rPr>
                <w:lang w:val="en-US"/>
              </w:rPr>
            </w:pPr>
            <w:r>
              <w:rPr>
                <w:lang w:val="en-US"/>
              </w:rPr>
              <w:t>001</w:t>
            </w:r>
          </w:p>
        </w:tc>
        <w:tc>
          <w:tcPr>
            <w:tcW w:w="1926" w:type="dxa"/>
          </w:tcPr>
          <w:p w14:paraId="5A44E7CE" w14:textId="77777777" w:rsidR="00431757" w:rsidRDefault="00431757" w:rsidP="008849AB">
            <w:pPr>
              <w:spacing w:after="120"/>
              <w:jc w:val="both"/>
              <w:rPr>
                <w:lang w:val="en-US"/>
              </w:rPr>
            </w:pPr>
            <w:r>
              <w:rPr>
                <w:lang w:val="en-US"/>
              </w:rPr>
              <w:t>0</w:t>
            </w:r>
          </w:p>
        </w:tc>
        <w:tc>
          <w:tcPr>
            <w:tcW w:w="1926" w:type="dxa"/>
          </w:tcPr>
          <w:p w14:paraId="207DBA9B" w14:textId="77777777" w:rsidR="00431757" w:rsidRDefault="00431757" w:rsidP="008849AB">
            <w:pPr>
              <w:spacing w:after="120"/>
              <w:jc w:val="both"/>
              <w:rPr>
                <w:lang w:val="en-US"/>
              </w:rPr>
            </w:pPr>
            <w:r>
              <w:rPr>
                <w:lang w:val="en-US"/>
              </w:rPr>
              <w:t>2n</w:t>
            </w:r>
          </w:p>
        </w:tc>
        <w:tc>
          <w:tcPr>
            <w:tcW w:w="1926" w:type="dxa"/>
          </w:tcPr>
          <w:p w14:paraId="126C8DF3" w14:textId="6F009B45" w:rsidR="00431757" w:rsidRDefault="009A0E63" w:rsidP="008849AB">
            <w:pPr>
              <w:spacing w:after="120"/>
              <w:jc w:val="both"/>
              <w:rPr>
                <w:lang w:val="en-US"/>
              </w:rPr>
            </w:pPr>
            <w:r>
              <w:rPr>
                <w:lang w:val="en-US"/>
              </w:rPr>
              <w:t>6</w:t>
            </w:r>
          </w:p>
        </w:tc>
        <w:tc>
          <w:tcPr>
            <w:tcW w:w="1926" w:type="dxa"/>
          </w:tcPr>
          <w:p w14:paraId="698E5B3F" w14:textId="2ED8C138" w:rsidR="00431757" w:rsidRDefault="009A0E63" w:rsidP="008849AB">
            <w:pPr>
              <w:spacing w:after="120"/>
              <w:jc w:val="both"/>
              <w:rPr>
                <w:lang w:val="en-US"/>
              </w:rPr>
            </w:pPr>
            <w:r>
              <w:rPr>
                <w:lang w:val="en-US"/>
              </w:rPr>
              <w:t>9</w:t>
            </w:r>
          </w:p>
        </w:tc>
      </w:tr>
      <w:tr w:rsidR="00431757" w14:paraId="3ED8AB63" w14:textId="77777777" w:rsidTr="008849AB">
        <w:tc>
          <w:tcPr>
            <w:tcW w:w="1925" w:type="dxa"/>
          </w:tcPr>
          <w:p w14:paraId="2422F8DA" w14:textId="77777777" w:rsidR="00431757" w:rsidRDefault="00431757" w:rsidP="008849AB">
            <w:pPr>
              <w:spacing w:after="120"/>
              <w:jc w:val="both"/>
              <w:rPr>
                <w:lang w:val="en-US"/>
              </w:rPr>
            </w:pPr>
            <w:r>
              <w:rPr>
                <w:lang w:val="en-US"/>
              </w:rPr>
              <w:t>010</w:t>
            </w:r>
          </w:p>
        </w:tc>
        <w:tc>
          <w:tcPr>
            <w:tcW w:w="1926" w:type="dxa"/>
          </w:tcPr>
          <w:p w14:paraId="6CB18189" w14:textId="77777777" w:rsidR="00431757" w:rsidRDefault="00431757" w:rsidP="008849AB">
            <w:pPr>
              <w:spacing w:after="120"/>
              <w:jc w:val="both"/>
              <w:rPr>
                <w:lang w:val="en-US"/>
              </w:rPr>
            </w:pPr>
            <w:r>
              <w:rPr>
                <w:lang w:val="en-US"/>
              </w:rPr>
              <w:t>0</w:t>
            </w:r>
          </w:p>
        </w:tc>
        <w:tc>
          <w:tcPr>
            <w:tcW w:w="1926" w:type="dxa"/>
          </w:tcPr>
          <w:p w14:paraId="70C34367" w14:textId="77777777" w:rsidR="00431757" w:rsidRDefault="00431757" w:rsidP="008849AB">
            <w:pPr>
              <w:spacing w:after="120"/>
              <w:jc w:val="both"/>
              <w:rPr>
                <w:lang w:val="en-US"/>
              </w:rPr>
            </w:pPr>
            <w:r>
              <w:rPr>
                <w:lang w:val="en-US"/>
              </w:rPr>
              <w:t>2n+1</w:t>
            </w:r>
          </w:p>
        </w:tc>
        <w:tc>
          <w:tcPr>
            <w:tcW w:w="1926" w:type="dxa"/>
          </w:tcPr>
          <w:p w14:paraId="0DFDB025" w14:textId="77777777" w:rsidR="00431757" w:rsidRDefault="00431757" w:rsidP="008849AB">
            <w:pPr>
              <w:spacing w:after="120"/>
              <w:jc w:val="both"/>
              <w:rPr>
                <w:lang w:val="en-US"/>
              </w:rPr>
            </w:pPr>
            <w:r>
              <w:rPr>
                <w:lang w:val="en-US"/>
              </w:rPr>
              <w:t>0</w:t>
            </w:r>
          </w:p>
        </w:tc>
        <w:tc>
          <w:tcPr>
            <w:tcW w:w="1926" w:type="dxa"/>
          </w:tcPr>
          <w:p w14:paraId="585B3A4E" w14:textId="15C6CD4C" w:rsidR="00431757" w:rsidRDefault="009A0E63" w:rsidP="008849AB">
            <w:pPr>
              <w:spacing w:after="120"/>
              <w:jc w:val="both"/>
              <w:rPr>
                <w:lang w:val="en-US"/>
              </w:rPr>
            </w:pPr>
            <w:r>
              <w:rPr>
                <w:lang w:val="en-US"/>
              </w:rPr>
              <w:t>3</w:t>
            </w:r>
          </w:p>
        </w:tc>
      </w:tr>
      <w:tr w:rsidR="00431757" w14:paraId="54FAA1E2" w14:textId="77777777" w:rsidTr="008849AB">
        <w:tc>
          <w:tcPr>
            <w:tcW w:w="1925" w:type="dxa"/>
          </w:tcPr>
          <w:p w14:paraId="1933C1C5" w14:textId="77777777" w:rsidR="00431757" w:rsidRDefault="00431757" w:rsidP="008849AB">
            <w:pPr>
              <w:spacing w:after="120"/>
              <w:jc w:val="both"/>
              <w:rPr>
                <w:lang w:val="en-US"/>
              </w:rPr>
            </w:pPr>
            <w:r>
              <w:rPr>
                <w:lang w:val="en-US"/>
              </w:rPr>
              <w:t>011</w:t>
            </w:r>
          </w:p>
        </w:tc>
        <w:tc>
          <w:tcPr>
            <w:tcW w:w="1926" w:type="dxa"/>
          </w:tcPr>
          <w:p w14:paraId="719D5D02" w14:textId="77777777" w:rsidR="00431757" w:rsidRDefault="00431757" w:rsidP="008849AB">
            <w:pPr>
              <w:spacing w:after="120"/>
              <w:jc w:val="both"/>
              <w:rPr>
                <w:lang w:val="en-US"/>
              </w:rPr>
            </w:pPr>
            <w:r>
              <w:rPr>
                <w:lang w:val="en-US"/>
              </w:rPr>
              <w:t>0</w:t>
            </w:r>
          </w:p>
        </w:tc>
        <w:tc>
          <w:tcPr>
            <w:tcW w:w="1926" w:type="dxa"/>
          </w:tcPr>
          <w:p w14:paraId="3D0609A4" w14:textId="77777777" w:rsidR="00431757" w:rsidRDefault="00431757" w:rsidP="008849AB">
            <w:pPr>
              <w:spacing w:after="120"/>
              <w:jc w:val="both"/>
              <w:rPr>
                <w:lang w:val="en-US"/>
              </w:rPr>
            </w:pPr>
            <w:r>
              <w:rPr>
                <w:lang w:val="en-US"/>
              </w:rPr>
              <w:t>2n+1</w:t>
            </w:r>
          </w:p>
        </w:tc>
        <w:tc>
          <w:tcPr>
            <w:tcW w:w="1926" w:type="dxa"/>
          </w:tcPr>
          <w:p w14:paraId="2BACB26B" w14:textId="310CECF2" w:rsidR="00431757" w:rsidRDefault="009A0E63" w:rsidP="008849AB">
            <w:pPr>
              <w:spacing w:after="120"/>
              <w:jc w:val="both"/>
              <w:rPr>
                <w:lang w:val="en-US"/>
              </w:rPr>
            </w:pPr>
            <w:r>
              <w:rPr>
                <w:lang w:val="en-US"/>
              </w:rPr>
              <w:t>6</w:t>
            </w:r>
          </w:p>
        </w:tc>
        <w:tc>
          <w:tcPr>
            <w:tcW w:w="1926" w:type="dxa"/>
          </w:tcPr>
          <w:p w14:paraId="1B45848C" w14:textId="370ADB1C" w:rsidR="00431757" w:rsidRDefault="009A0E63" w:rsidP="008849AB">
            <w:pPr>
              <w:spacing w:after="120"/>
              <w:jc w:val="both"/>
              <w:rPr>
                <w:lang w:val="en-US"/>
              </w:rPr>
            </w:pPr>
            <w:r>
              <w:rPr>
                <w:lang w:val="en-US"/>
              </w:rPr>
              <w:t>9</w:t>
            </w:r>
          </w:p>
        </w:tc>
      </w:tr>
      <w:tr w:rsidR="00431757" w14:paraId="186441B8" w14:textId="77777777" w:rsidTr="008849AB">
        <w:tc>
          <w:tcPr>
            <w:tcW w:w="1925" w:type="dxa"/>
          </w:tcPr>
          <w:p w14:paraId="2E214FB1" w14:textId="77777777" w:rsidR="00431757" w:rsidRDefault="00431757" w:rsidP="008849AB">
            <w:pPr>
              <w:spacing w:after="120"/>
              <w:jc w:val="both"/>
              <w:rPr>
                <w:lang w:val="en-US"/>
              </w:rPr>
            </w:pPr>
            <w:r>
              <w:rPr>
                <w:lang w:val="en-US"/>
              </w:rPr>
              <w:t>100</w:t>
            </w:r>
          </w:p>
        </w:tc>
        <w:tc>
          <w:tcPr>
            <w:tcW w:w="1926" w:type="dxa"/>
          </w:tcPr>
          <w:p w14:paraId="4EFB050D" w14:textId="77777777" w:rsidR="00431757" w:rsidRDefault="00431757" w:rsidP="008849AB">
            <w:pPr>
              <w:spacing w:after="120"/>
              <w:jc w:val="both"/>
              <w:rPr>
                <w:lang w:val="en-US"/>
              </w:rPr>
            </w:pPr>
            <w:r>
              <w:rPr>
                <w:lang w:val="en-US"/>
              </w:rPr>
              <w:t>1</w:t>
            </w:r>
          </w:p>
        </w:tc>
        <w:tc>
          <w:tcPr>
            <w:tcW w:w="1926" w:type="dxa"/>
          </w:tcPr>
          <w:p w14:paraId="0EFDB611" w14:textId="77777777" w:rsidR="00431757" w:rsidRDefault="00431757" w:rsidP="008849AB">
            <w:pPr>
              <w:spacing w:after="120"/>
              <w:jc w:val="both"/>
              <w:rPr>
                <w:lang w:val="en-US"/>
              </w:rPr>
            </w:pPr>
            <w:r>
              <w:rPr>
                <w:lang w:val="en-US"/>
              </w:rPr>
              <w:t>2n</w:t>
            </w:r>
          </w:p>
        </w:tc>
        <w:tc>
          <w:tcPr>
            <w:tcW w:w="1926" w:type="dxa"/>
          </w:tcPr>
          <w:p w14:paraId="363E64B2" w14:textId="77777777" w:rsidR="00431757" w:rsidRDefault="00431757" w:rsidP="008849AB">
            <w:pPr>
              <w:spacing w:after="120"/>
              <w:jc w:val="both"/>
              <w:rPr>
                <w:lang w:val="en-US"/>
              </w:rPr>
            </w:pPr>
            <w:r>
              <w:rPr>
                <w:lang w:val="en-US"/>
              </w:rPr>
              <w:t>0</w:t>
            </w:r>
          </w:p>
        </w:tc>
        <w:tc>
          <w:tcPr>
            <w:tcW w:w="1926" w:type="dxa"/>
          </w:tcPr>
          <w:p w14:paraId="12A9D530" w14:textId="70188F5D" w:rsidR="00431757" w:rsidRDefault="009A0E63" w:rsidP="008849AB">
            <w:pPr>
              <w:spacing w:after="120"/>
              <w:jc w:val="both"/>
              <w:rPr>
                <w:lang w:val="en-US"/>
              </w:rPr>
            </w:pPr>
            <w:r>
              <w:rPr>
                <w:lang w:val="en-US"/>
              </w:rPr>
              <w:t>3</w:t>
            </w:r>
          </w:p>
        </w:tc>
      </w:tr>
      <w:tr w:rsidR="00431757" w14:paraId="6473F372" w14:textId="77777777" w:rsidTr="008849AB">
        <w:tc>
          <w:tcPr>
            <w:tcW w:w="1925" w:type="dxa"/>
          </w:tcPr>
          <w:p w14:paraId="5939FAEC" w14:textId="77777777" w:rsidR="00431757" w:rsidRDefault="00431757" w:rsidP="008849AB">
            <w:pPr>
              <w:spacing w:after="120"/>
              <w:jc w:val="both"/>
              <w:rPr>
                <w:lang w:val="en-US"/>
              </w:rPr>
            </w:pPr>
            <w:r>
              <w:rPr>
                <w:lang w:val="en-US"/>
              </w:rPr>
              <w:t>101</w:t>
            </w:r>
          </w:p>
        </w:tc>
        <w:tc>
          <w:tcPr>
            <w:tcW w:w="1926" w:type="dxa"/>
          </w:tcPr>
          <w:p w14:paraId="205C09BA" w14:textId="77777777" w:rsidR="00431757" w:rsidRDefault="00431757" w:rsidP="008849AB">
            <w:pPr>
              <w:spacing w:after="120"/>
              <w:jc w:val="both"/>
              <w:rPr>
                <w:lang w:val="en-US"/>
              </w:rPr>
            </w:pPr>
            <w:r>
              <w:rPr>
                <w:lang w:val="en-US"/>
              </w:rPr>
              <w:t>1</w:t>
            </w:r>
          </w:p>
        </w:tc>
        <w:tc>
          <w:tcPr>
            <w:tcW w:w="1926" w:type="dxa"/>
          </w:tcPr>
          <w:p w14:paraId="05EDDDD2" w14:textId="77777777" w:rsidR="00431757" w:rsidRDefault="00431757" w:rsidP="008849AB">
            <w:pPr>
              <w:spacing w:after="120"/>
              <w:jc w:val="both"/>
              <w:rPr>
                <w:lang w:val="en-US"/>
              </w:rPr>
            </w:pPr>
            <w:r>
              <w:rPr>
                <w:lang w:val="en-US"/>
              </w:rPr>
              <w:t>2n</w:t>
            </w:r>
          </w:p>
        </w:tc>
        <w:tc>
          <w:tcPr>
            <w:tcW w:w="1926" w:type="dxa"/>
          </w:tcPr>
          <w:p w14:paraId="11636C14" w14:textId="29EA8BCE" w:rsidR="00431757" w:rsidRDefault="009A0E63" w:rsidP="008849AB">
            <w:pPr>
              <w:spacing w:after="120"/>
              <w:jc w:val="both"/>
              <w:rPr>
                <w:lang w:val="en-US"/>
              </w:rPr>
            </w:pPr>
            <w:r>
              <w:rPr>
                <w:lang w:val="en-US"/>
              </w:rPr>
              <w:t>6</w:t>
            </w:r>
          </w:p>
        </w:tc>
        <w:tc>
          <w:tcPr>
            <w:tcW w:w="1926" w:type="dxa"/>
          </w:tcPr>
          <w:p w14:paraId="2E35E3E1" w14:textId="20ED9148" w:rsidR="00431757" w:rsidRDefault="009A0E63" w:rsidP="008849AB">
            <w:pPr>
              <w:spacing w:after="120"/>
              <w:jc w:val="both"/>
              <w:rPr>
                <w:lang w:val="en-US"/>
              </w:rPr>
            </w:pPr>
            <w:r>
              <w:rPr>
                <w:lang w:val="en-US"/>
              </w:rPr>
              <w:t>9</w:t>
            </w:r>
          </w:p>
        </w:tc>
      </w:tr>
      <w:tr w:rsidR="00431757" w14:paraId="12287325" w14:textId="77777777" w:rsidTr="008849AB">
        <w:tc>
          <w:tcPr>
            <w:tcW w:w="1925" w:type="dxa"/>
          </w:tcPr>
          <w:p w14:paraId="4F4F4BE8" w14:textId="77777777" w:rsidR="00431757" w:rsidRDefault="00431757" w:rsidP="008849AB">
            <w:pPr>
              <w:spacing w:after="120"/>
              <w:jc w:val="both"/>
              <w:rPr>
                <w:lang w:val="en-US"/>
              </w:rPr>
            </w:pPr>
            <w:r>
              <w:rPr>
                <w:lang w:val="en-US"/>
              </w:rPr>
              <w:t>110</w:t>
            </w:r>
          </w:p>
        </w:tc>
        <w:tc>
          <w:tcPr>
            <w:tcW w:w="1926" w:type="dxa"/>
          </w:tcPr>
          <w:p w14:paraId="301FE7E9" w14:textId="77777777" w:rsidR="00431757" w:rsidRDefault="00431757" w:rsidP="008849AB">
            <w:pPr>
              <w:spacing w:after="120"/>
              <w:jc w:val="both"/>
              <w:rPr>
                <w:lang w:val="en-US"/>
              </w:rPr>
            </w:pPr>
            <w:r>
              <w:rPr>
                <w:lang w:val="en-US"/>
              </w:rPr>
              <w:t>1</w:t>
            </w:r>
          </w:p>
        </w:tc>
        <w:tc>
          <w:tcPr>
            <w:tcW w:w="1926" w:type="dxa"/>
          </w:tcPr>
          <w:p w14:paraId="5310AD4F" w14:textId="77777777" w:rsidR="00431757" w:rsidRDefault="00431757" w:rsidP="008849AB">
            <w:pPr>
              <w:spacing w:after="120"/>
              <w:jc w:val="both"/>
              <w:rPr>
                <w:lang w:val="en-US"/>
              </w:rPr>
            </w:pPr>
            <w:r>
              <w:rPr>
                <w:lang w:val="en-US"/>
              </w:rPr>
              <w:t>2n+1</w:t>
            </w:r>
          </w:p>
        </w:tc>
        <w:tc>
          <w:tcPr>
            <w:tcW w:w="1926" w:type="dxa"/>
          </w:tcPr>
          <w:p w14:paraId="41D59D78" w14:textId="77777777" w:rsidR="00431757" w:rsidRDefault="00431757" w:rsidP="008849AB">
            <w:pPr>
              <w:spacing w:after="120"/>
              <w:jc w:val="both"/>
              <w:rPr>
                <w:lang w:val="en-US"/>
              </w:rPr>
            </w:pPr>
            <w:r>
              <w:rPr>
                <w:lang w:val="en-US"/>
              </w:rPr>
              <w:t>0</w:t>
            </w:r>
          </w:p>
        </w:tc>
        <w:tc>
          <w:tcPr>
            <w:tcW w:w="1926" w:type="dxa"/>
          </w:tcPr>
          <w:p w14:paraId="3B06E268" w14:textId="649ECECC" w:rsidR="00431757" w:rsidRDefault="009A0E63" w:rsidP="008849AB">
            <w:pPr>
              <w:spacing w:after="120"/>
              <w:jc w:val="both"/>
              <w:rPr>
                <w:lang w:val="en-US"/>
              </w:rPr>
            </w:pPr>
            <w:r>
              <w:rPr>
                <w:lang w:val="en-US"/>
              </w:rPr>
              <w:t>3</w:t>
            </w:r>
          </w:p>
        </w:tc>
      </w:tr>
      <w:tr w:rsidR="00431757" w14:paraId="58E37A6F" w14:textId="77777777" w:rsidTr="008849AB">
        <w:tc>
          <w:tcPr>
            <w:tcW w:w="1925" w:type="dxa"/>
          </w:tcPr>
          <w:p w14:paraId="34D6113B" w14:textId="77777777" w:rsidR="00431757" w:rsidRDefault="00431757" w:rsidP="008849AB">
            <w:pPr>
              <w:spacing w:after="120"/>
              <w:jc w:val="both"/>
              <w:rPr>
                <w:lang w:val="en-US"/>
              </w:rPr>
            </w:pPr>
            <w:r>
              <w:rPr>
                <w:lang w:val="en-US"/>
              </w:rPr>
              <w:t>111</w:t>
            </w:r>
          </w:p>
        </w:tc>
        <w:tc>
          <w:tcPr>
            <w:tcW w:w="1926" w:type="dxa"/>
          </w:tcPr>
          <w:p w14:paraId="135FE685" w14:textId="77777777" w:rsidR="00431757" w:rsidRDefault="00431757" w:rsidP="008849AB">
            <w:pPr>
              <w:spacing w:after="120"/>
              <w:jc w:val="both"/>
              <w:rPr>
                <w:lang w:val="en-US"/>
              </w:rPr>
            </w:pPr>
            <w:r>
              <w:rPr>
                <w:lang w:val="en-US"/>
              </w:rPr>
              <w:t>1</w:t>
            </w:r>
          </w:p>
        </w:tc>
        <w:tc>
          <w:tcPr>
            <w:tcW w:w="1926" w:type="dxa"/>
          </w:tcPr>
          <w:p w14:paraId="611B26E0" w14:textId="77777777" w:rsidR="00431757" w:rsidRDefault="00431757" w:rsidP="008849AB">
            <w:pPr>
              <w:spacing w:after="120"/>
              <w:jc w:val="both"/>
              <w:rPr>
                <w:lang w:val="en-US"/>
              </w:rPr>
            </w:pPr>
            <w:r>
              <w:rPr>
                <w:lang w:val="en-US"/>
              </w:rPr>
              <w:t>2n+1</w:t>
            </w:r>
          </w:p>
        </w:tc>
        <w:tc>
          <w:tcPr>
            <w:tcW w:w="1926" w:type="dxa"/>
          </w:tcPr>
          <w:p w14:paraId="69AF3FCE" w14:textId="0341E6AF" w:rsidR="00431757" w:rsidRDefault="009A0E63" w:rsidP="008849AB">
            <w:pPr>
              <w:spacing w:after="120"/>
              <w:jc w:val="both"/>
              <w:rPr>
                <w:lang w:val="en-US"/>
              </w:rPr>
            </w:pPr>
            <w:r>
              <w:rPr>
                <w:lang w:val="en-US"/>
              </w:rPr>
              <w:t>6</w:t>
            </w:r>
          </w:p>
        </w:tc>
        <w:tc>
          <w:tcPr>
            <w:tcW w:w="1926" w:type="dxa"/>
          </w:tcPr>
          <w:p w14:paraId="032FB947" w14:textId="013F25E6" w:rsidR="00431757" w:rsidRDefault="009A0E63" w:rsidP="008849AB">
            <w:pPr>
              <w:spacing w:after="120"/>
              <w:jc w:val="both"/>
              <w:rPr>
                <w:lang w:val="en-US"/>
              </w:rPr>
            </w:pPr>
            <w:r>
              <w:rPr>
                <w:lang w:val="en-US"/>
              </w:rPr>
              <w:t>9</w:t>
            </w:r>
          </w:p>
        </w:tc>
      </w:tr>
    </w:tbl>
    <w:p w14:paraId="6D7A48F5" w14:textId="25ED37F7" w:rsidR="00431757" w:rsidRDefault="00431757" w:rsidP="00D01272">
      <w:pPr>
        <w:spacing w:after="120"/>
        <w:jc w:val="both"/>
        <w:rPr>
          <w:lang w:val="en-US"/>
        </w:rPr>
      </w:pPr>
    </w:p>
    <w:p w14:paraId="51D86E04" w14:textId="226D45C9" w:rsidR="007052A3" w:rsidRDefault="007052A3" w:rsidP="007052A3">
      <w:pPr>
        <w:pStyle w:val="Caption"/>
        <w:keepNext/>
      </w:pPr>
      <w:bookmarkStart w:id="6" w:name="_Ref513463314"/>
      <w:r>
        <w:t xml:space="preserve">Table </w:t>
      </w:r>
      <w:r>
        <w:fldChar w:fldCharType="begin"/>
      </w:r>
      <w:r>
        <w:instrText xml:space="preserve"> SEQ Table \* ARABIC </w:instrText>
      </w:r>
      <w:r>
        <w:fldChar w:fldCharType="separate"/>
      </w:r>
      <w:r w:rsidR="00F40CDB">
        <w:rPr>
          <w:noProof/>
        </w:rPr>
        <w:t>4</w:t>
      </w:r>
      <w:r>
        <w:fldChar w:fldCharType="end"/>
      </w:r>
      <w:bookmarkEnd w:id="6"/>
      <w:r>
        <w:t>: PUCCH Format 1</w:t>
      </w:r>
      <w:r w:rsidRPr="009C35D2">
        <w:t xml:space="preserve"> resource set before dedicated PUCCH resource configuration</w:t>
      </w:r>
      <w:r>
        <w:t xml:space="preserve"> for challenging channels</w:t>
      </w:r>
      <w:r w:rsidRPr="009C35D2">
        <w:t>.</w:t>
      </w:r>
    </w:p>
    <w:tbl>
      <w:tblPr>
        <w:tblStyle w:val="TableGrid"/>
        <w:tblW w:w="0" w:type="auto"/>
        <w:tblLook w:val="04A0" w:firstRow="1" w:lastRow="0" w:firstColumn="1" w:lastColumn="0" w:noHBand="0" w:noVBand="1"/>
      </w:tblPr>
      <w:tblGrid>
        <w:gridCol w:w="1925"/>
        <w:gridCol w:w="1926"/>
        <w:gridCol w:w="1926"/>
        <w:gridCol w:w="1926"/>
        <w:gridCol w:w="1926"/>
      </w:tblGrid>
      <w:tr w:rsidR="007052A3" w14:paraId="324DF916" w14:textId="77777777" w:rsidTr="00E43DE1">
        <w:tc>
          <w:tcPr>
            <w:tcW w:w="1925" w:type="dxa"/>
            <w:vMerge w:val="restart"/>
          </w:tcPr>
          <w:p w14:paraId="7701755A" w14:textId="77777777" w:rsidR="007052A3" w:rsidRDefault="007052A3" w:rsidP="00E43DE1">
            <w:pPr>
              <w:spacing w:after="120"/>
              <w:jc w:val="both"/>
              <w:rPr>
                <w:lang w:val="en-US"/>
              </w:rPr>
            </w:pPr>
            <w:r>
              <w:rPr>
                <w:lang w:val="en-US"/>
              </w:rPr>
              <w:t>ARI</w:t>
            </w:r>
          </w:p>
          <w:p w14:paraId="0DFFFF1A" w14:textId="77777777" w:rsidR="007052A3" w:rsidRDefault="007052A3" w:rsidP="00E43DE1">
            <w:pPr>
              <w:spacing w:after="120"/>
              <w:jc w:val="both"/>
              <w:rPr>
                <w:lang w:val="en-US"/>
              </w:rPr>
            </w:pPr>
          </w:p>
        </w:tc>
        <w:tc>
          <w:tcPr>
            <w:tcW w:w="1926" w:type="dxa"/>
            <w:vMerge w:val="restart"/>
          </w:tcPr>
          <w:p w14:paraId="30EA303C" w14:textId="77777777" w:rsidR="007052A3" w:rsidRDefault="007052A3" w:rsidP="00E43DE1">
            <w:pPr>
              <w:spacing w:after="120"/>
              <w:jc w:val="both"/>
              <w:rPr>
                <w:lang w:val="en-US"/>
              </w:rPr>
            </w:pPr>
            <w:r>
              <w:rPr>
                <w:lang w:val="en-US"/>
              </w:rPr>
              <w:t>Hop Direction</w:t>
            </w:r>
          </w:p>
          <w:p w14:paraId="23493295" w14:textId="77777777" w:rsidR="007052A3" w:rsidRDefault="007052A3" w:rsidP="00E43DE1">
            <w:pPr>
              <w:spacing w:after="120"/>
              <w:jc w:val="both"/>
              <w:rPr>
                <w:lang w:val="en-US"/>
              </w:rPr>
            </w:pPr>
            <w:r>
              <w:rPr>
                <w:lang w:val="en-US"/>
              </w:rPr>
              <w:t xml:space="preserve">0: Low </w:t>
            </w:r>
            <w:r w:rsidRPr="00117EFA">
              <w:rPr>
                <w:lang w:val="en-US"/>
              </w:rPr>
              <w:sym w:font="Wingdings" w:char="F0E8"/>
            </w:r>
            <w:r>
              <w:rPr>
                <w:lang w:val="en-US"/>
              </w:rPr>
              <w:t xml:space="preserve"> High</w:t>
            </w:r>
          </w:p>
          <w:p w14:paraId="4A264E3A" w14:textId="77777777" w:rsidR="007052A3" w:rsidRDefault="007052A3" w:rsidP="00E43DE1">
            <w:pPr>
              <w:spacing w:after="120"/>
              <w:jc w:val="both"/>
              <w:rPr>
                <w:lang w:val="en-US"/>
              </w:rPr>
            </w:pPr>
            <w:r>
              <w:rPr>
                <w:lang w:val="en-US"/>
              </w:rPr>
              <w:t xml:space="preserve">1: High </w:t>
            </w:r>
            <w:r w:rsidRPr="00117EFA">
              <w:rPr>
                <w:lang w:val="en-US"/>
              </w:rPr>
              <w:sym w:font="Wingdings" w:char="F0E8"/>
            </w:r>
            <w:r>
              <w:rPr>
                <w:lang w:val="en-US"/>
              </w:rPr>
              <w:t xml:space="preserve"> Low</w:t>
            </w:r>
          </w:p>
        </w:tc>
        <w:tc>
          <w:tcPr>
            <w:tcW w:w="1926" w:type="dxa"/>
            <w:vMerge w:val="restart"/>
          </w:tcPr>
          <w:p w14:paraId="3A93E794" w14:textId="68CF4648" w:rsidR="007052A3" w:rsidRDefault="007052A3" w:rsidP="00E43DE1">
            <w:pPr>
              <w:spacing w:after="120"/>
              <w:jc w:val="both"/>
              <w:rPr>
                <w:lang w:val="en-US"/>
              </w:rPr>
            </w:pPr>
            <w:r>
              <w:rPr>
                <w:lang w:val="en-US"/>
              </w:rPr>
              <w:t>PRB Offset (2n</w:t>
            </w:r>
            <w:r w:rsidR="00A464BC">
              <w:rPr>
                <w:lang w:val="en-US"/>
              </w:rPr>
              <w:t>,</w:t>
            </w:r>
            <w:r>
              <w:rPr>
                <w:lang w:val="en-US"/>
              </w:rPr>
              <w:t xml:space="preserve">  2n+1</w:t>
            </w:r>
            <w:r w:rsidR="00A464BC">
              <w:rPr>
                <w:lang w:val="en-US"/>
              </w:rPr>
              <w:t>, 2n+2 or 2n+3</w:t>
            </w:r>
            <w:r>
              <w:rPr>
                <w:lang w:val="en-US"/>
              </w:rPr>
              <w:t>)</w:t>
            </w:r>
          </w:p>
        </w:tc>
        <w:tc>
          <w:tcPr>
            <w:tcW w:w="3852" w:type="dxa"/>
            <w:gridSpan w:val="2"/>
          </w:tcPr>
          <w:p w14:paraId="5727F0CE" w14:textId="77777777" w:rsidR="007052A3" w:rsidRDefault="007052A3" w:rsidP="00E43DE1">
            <w:pPr>
              <w:spacing w:after="120"/>
              <w:jc w:val="both"/>
              <w:rPr>
                <w:lang w:val="en-US"/>
              </w:rPr>
            </w:pPr>
            <w:r>
              <w:rPr>
                <w:lang w:val="en-US"/>
              </w:rPr>
              <w:t>Initial Cyclic Shift</w:t>
            </w:r>
          </w:p>
        </w:tc>
      </w:tr>
      <w:tr w:rsidR="007052A3" w14:paraId="6B1CB2F7" w14:textId="77777777" w:rsidTr="00E43DE1">
        <w:tc>
          <w:tcPr>
            <w:tcW w:w="1925" w:type="dxa"/>
            <w:vMerge/>
          </w:tcPr>
          <w:p w14:paraId="74598A32" w14:textId="77777777" w:rsidR="007052A3" w:rsidRDefault="007052A3" w:rsidP="00E43DE1">
            <w:pPr>
              <w:spacing w:after="120"/>
              <w:jc w:val="both"/>
              <w:rPr>
                <w:lang w:val="en-US"/>
              </w:rPr>
            </w:pPr>
          </w:p>
        </w:tc>
        <w:tc>
          <w:tcPr>
            <w:tcW w:w="1926" w:type="dxa"/>
            <w:vMerge/>
          </w:tcPr>
          <w:p w14:paraId="2A178BC3" w14:textId="77777777" w:rsidR="007052A3" w:rsidRDefault="007052A3" w:rsidP="00E43DE1">
            <w:pPr>
              <w:spacing w:after="120"/>
              <w:jc w:val="both"/>
              <w:rPr>
                <w:lang w:val="en-US"/>
              </w:rPr>
            </w:pPr>
          </w:p>
        </w:tc>
        <w:tc>
          <w:tcPr>
            <w:tcW w:w="1926" w:type="dxa"/>
            <w:vMerge/>
          </w:tcPr>
          <w:p w14:paraId="64598B62" w14:textId="77777777" w:rsidR="007052A3" w:rsidRDefault="007052A3" w:rsidP="00E43DE1">
            <w:pPr>
              <w:spacing w:after="120"/>
              <w:jc w:val="both"/>
              <w:rPr>
                <w:lang w:val="en-US"/>
              </w:rPr>
            </w:pPr>
          </w:p>
        </w:tc>
        <w:tc>
          <w:tcPr>
            <w:tcW w:w="1926" w:type="dxa"/>
          </w:tcPr>
          <w:p w14:paraId="5A451CBF" w14:textId="77777777" w:rsidR="007052A3" w:rsidRDefault="007052A3" w:rsidP="00E43DE1">
            <w:pPr>
              <w:spacing w:after="120"/>
              <w:jc w:val="both"/>
              <w:rPr>
                <w:lang w:val="en-US"/>
              </w:rPr>
            </w:pPr>
            <w:r>
              <w:rPr>
                <w:lang w:val="en-US"/>
              </w:rPr>
              <w:t>b = 0</w:t>
            </w:r>
          </w:p>
        </w:tc>
        <w:tc>
          <w:tcPr>
            <w:tcW w:w="1926" w:type="dxa"/>
          </w:tcPr>
          <w:p w14:paraId="286CA5AD" w14:textId="77777777" w:rsidR="007052A3" w:rsidRDefault="007052A3" w:rsidP="00E43DE1">
            <w:pPr>
              <w:spacing w:after="120"/>
              <w:jc w:val="both"/>
              <w:rPr>
                <w:lang w:val="en-US"/>
              </w:rPr>
            </w:pPr>
            <w:r>
              <w:rPr>
                <w:lang w:val="en-US"/>
              </w:rPr>
              <w:t>b = 1</w:t>
            </w:r>
          </w:p>
        </w:tc>
      </w:tr>
      <w:tr w:rsidR="007052A3" w14:paraId="3E6259DA" w14:textId="77777777" w:rsidTr="00E43DE1">
        <w:tc>
          <w:tcPr>
            <w:tcW w:w="1925" w:type="dxa"/>
          </w:tcPr>
          <w:p w14:paraId="470A94C2" w14:textId="77777777" w:rsidR="007052A3" w:rsidRDefault="007052A3" w:rsidP="00E43DE1">
            <w:pPr>
              <w:spacing w:after="120"/>
              <w:jc w:val="both"/>
              <w:rPr>
                <w:lang w:val="en-US"/>
              </w:rPr>
            </w:pPr>
            <w:r>
              <w:rPr>
                <w:lang w:val="en-US"/>
              </w:rPr>
              <w:t>000</w:t>
            </w:r>
          </w:p>
        </w:tc>
        <w:tc>
          <w:tcPr>
            <w:tcW w:w="1926" w:type="dxa"/>
          </w:tcPr>
          <w:p w14:paraId="7BF9A705" w14:textId="77777777" w:rsidR="007052A3" w:rsidRDefault="007052A3" w:rsidP="00E43DE1">
            <w:pPr>
              <w:spacing w:after="120"/>
              <w:jc w:val="both"/>
              <w:rPr>
                <w:lang w:val="en-US"/>
              </w:rPr>
            </w:pPr>
            <w:r>
              <w:rPr>
                <w:lang w:val="en-US"/>
              </w:rPr>
              <w:t>0</w:t>
            </w:r>
          </w:p>
        </w:tc>
        <w:tc>
          <w:tcPr>
            <w:tcW w:w="1926" w:type="dxa"/>
          </w:tcPr>
          <w:p w14:paraId="33897523" w14:textId="77777777" w:rsidR="007052A3" w:rsidRDefault="007052A3" w:rsidP="00E43DE1">
            <w:pPr>
              <w:spacing w:after="120"/>
              <w:jc w:val="both"/>
              <w:rPr>
                <w:lang w:val="en-US"/>
              </w:rPr>
            </w:pPr>
            <w:r>
              <w:rPr>
                <w:lang w:val="en-US"/>
              </w:rPr>
              <w:t>2n</w:t>
            </w:r>
          </w:p>
        </w:tc>
        <w:tc>
          <w:tcPr>
            <w:tcW w:w="1926" w:type="dxa"/>
          </w:tcPr>
          <w:p w14:paraId="3B5F7F2E" w14:textId="77777777" w:rsidR="007052A3" w:rsidRDefault="007052A3" w:rsidP="00E43DE1">
            <w:pPr>
              <w:spacing w:after="120"/>
              <w:jc w:val="both"/>
              <w:rPr>
                <w:lang w:val="en-US"/>
              </w:rPr>
            </w:pPr>
            <w:r>
              <w:rPr>
                <w:lang w:val="en-US"/>
              </w:rPr>
              <w:t>0</w:t>
            </w:r>
          </w:p>
        </w:tc>
        <w:tc>
          <w:tcPr>
            <w:tcW w:w="1926" w:type="dxa"/>
          </w:tcPr>
          <w:p w14:paraId="599EDBC7" w14:textId="4DAF5C2B" w:rsidR="007052A3" w:rsidRDefault="007052A3" w:rsidP="00E43DE1">
            <w:pPr>
              <w:spacing w:after="120"/>
              <w:jc w:val="both"/>
              <w:rPr>
                <w:lang w:val="en-US"/>
              </w:rPr>
            </w:pPr>
            <w:r>
              <w:rPr>
                <w:lang w:val="en-US"/>
              </w:rPr>
              <w:t>6</w:t>
            </w:r>
          </w:p>
        </w:tc>
      </w:tr>
      <w:tr w:rsidR="007052A3" w14:paraId="035C2DE6" w14:textId="77777777" w:rsidTr="00E43DE1">
        <w:tc>
          <w:tcPr>
            <w:tcW w:w="1925" w:type="dxa"/>
          </w:tcPr>
          <w:p w14:paraId="5E1DE400" w14:textId="77777777" w:rsidR="007052A3" w:rsidRDefault="007052A3" w:rsidP="00E43DE1">
            <w:pPr>
              <w:spacing w:after="120"/>
              <w:jc w:val="both"/>
              <w:rPr>
                <w:lang w:val="en-US"/>
              </w:rPr>
            </w:pPr>
            <w:r>
              <w:rPr>
                <w:lang w:val="en-US"/>
              </w:rPr>
              <w:t>001</w:t>
            </w:r>
          </w:p>
        </w:tc>
        <w:tc>
          <w:tcPr>
            <w:tcW w:w="1926" w:type="dxa"/>
          </w:tcPr>
          <w:p w14:paraId="3BC0ABBE" w14:textId="77777777" w:rsidR="007052A3" w:rsidRDefault="007052A3" w:rsidP="00E43DE1">
            <w:pPr>
              <w:spacing w:after="120"/>
              <w:jc w:val="both"/>
              <w:rPr>
                <w:lang w:val="en-US"/>
              </w:rPr>
            </w:pPr>
            <w:r>
              <w:rPr>
                <w:lang w:val="en-US"/>
              </w:rPr>
              <w:t>0</w:t>
            </w:r>
          </w:p>
        </w:tc>
        <w:tc>
          <w:tcPr>
            <w:tcW w:w="1926" w:type="dxa"/>
          </w:tcPr>
          <w:p w14:paraId="69896665" w14:textId="6B3974DE" w:rsidR="007052A3" w:rsidRDefault="007052A3" w:rsidP="00E43DE1">
            <w:pPr>
              <w:spacing w:after="120"/>
              <w:jc w:val="both"/>
              <w:rPr>
                <w:lang w:val="en-US"/>
              </w:rPr>
            </w:pPr>
            <w:r>
              <w:rPr>
                <w:lang w:val="en-US"/>
              </w:rPr>
              <w:t>2n+1</w:t>
            </w:r>
          </w:p>
        </w:tc>
        <w:tc>
          <w:tcPr>
            <w:tcW w:w="1926" w:type="dxa"/>
          </w:tcPr>
          <w:p w14:paraId="572A30BE" w14:textId="7F13AD87" w:rsidR="007052A3" w:rsidRDefault="007052A3" w:rsidP="00E43DE1">
            <w:pPr>
              <w:spacing w:after="120"/>
              <w:jc w:val="both"/>
              <w:rPr>
                <w:lang w:val="en-US"/>
              </w:rPr>
            </w:pPr>
            <w:r>
              <w:rPr>
                <w:lang w:val="en-US"/>
              </w:rPr>
              <w:t>0</w:t>
            </w:r>
          </w:p>
        </w:tc>
        <w:tc>
          <w:tcPr>
            <w:tcW w:w="1926" w:type="dxa"/>
          </w:tcPr>
          <w:p w14:paraId="089CD320" w14:textId="46279A6C" w:rsidR="007052A3" w:rsidRDefault="007052A3" w:rsidP="00E43DE1">
            <w:pPr>
              <w:spacing w:after="120"/>
              <w:jc w:val="both"/>
              <w:rPr>
                <w:lang w:val="en-US"/>
              </w:rPr>
            </w:pPr>
            <w:r>
              <w:rPr>
                <w:lang w:val="en-US"/>
              </w:rPr>
              <w:t>6</w:t>
            </w:r>
          </w:p>
        </w:tc>
      </w:tr>
      <w:tr w:rsidR="007052A3" w14:paraId="2128ED49" w14:textId="77777777" w:rsidTr="00E43DE1">
        <w:tc>
          <w:tcPr>
            <w:tcW w:w="1925" w:type="dxa"/>
          </w:tcPr>
          <w:p w14:paraId="025977AC" w14:textId="77777777" w:rsidR="007052A3" w:rsidRDefault="007052A3" w:rsidP="00E43DE1">
            <w:pPr>
              <w:spacing w:after="120"/>
              <w:jc w:val="both"/>
              <w:rPr>
                <w:lang w:val="en-US"/>
              </w:rPr>
            </w:pPr>
            <w:r>
              <w:rPr>
                <w:lang w:val="en-US"/>
              </w:rPr>
              <w:t>010</w:t>
            </w:r>
          </w:p>
        </w:tc>
        <w:tc>
          <w:tcPr>
            <w:tcW w:w="1926" w:type="dxa"/>
          </w:tcPr>
          <w:p w14:paraId="3D50ADEB" w14:textId="77777777" w:rsidR="007052A3" w:rsidRDefault="007052A3" w:rsidP="00E43DE1">
            <w:pPr>
              <w:spacing w:after="120"/>
              <w:jc w:val="both"/>
              <w:rPr>
                <w:lang w:val="en-US"/>
              </w:rPr>
            </w:pPr>
            <w:r>
              <w:rPr>
                <w:lang w:val="en-US"/>
              </w:rPr>
              <w:t>0</w:t>
            </w:r>
          </w:p>
        </w:tc>
        <w:tc>
          <w:tcPr>
            <w:tcW w:w="1926" w:type="dxa"/>
          </w:tcPr>
          <w:p w14:paraId="5B2CDF32" w14:textId="3F37BBAB" w:rsidR="007052A3" w:rsidRDefault="007052A3" w:rsidP="00E43DE1">
            <w:pPr>
              <w:spacing w:after="120"/>
              <w:jc w:val="both"/>
              <w:rPr>
                <w:lang w:val="en-US"/>
              </w:rPr>
            </w:pPr>
            <w:r>
              <w:rPr>
                <w:lang w:val="en-US"/>
              </w:rPr>
              <w:t>2n+2</w:t>
            </w:r>
          </w:p>
        </w:tc>
        <w:tc>
          <w:tcPr>
            <w:tcW w:w="1926" w:type="dxa"/>
          </w:tcPr>
          <w:p w14:paraId="637B754D" w14:textId="77777777" w:rsidR="007052A3" w:rsidRDefault="007052A3" w:rsidP="00E43DE1">
            <w:pPr>
              <w:spacing w:after="120"/>
              <w:jc w:val="both"/>
              <w:rPr>
                <w:lang w:val="en-US"/>
              </w:rPr>
            </w:pPr>
            <w:r>
              <w:rPr>
                <w:lang w:val="en-US"/>
              </w:rPr>
              <w:t>0</w:t>
            </w:r>
          </w:p>
        </w:tc>
        <w:tc>
          <w:tcPr>
            <w:tcW w:w="1926" w:type="dxa"/>
          </w:tcPr>
          <w:p w14:paraId="124FF9A5" w14:textId="35A9D8EE" w:rsidR="007052A3" w:rsidRDefault="007052A3" w:rsidP="00E43DE1">
            <w:pPr>
              <w:spacing w:after="120"/>
              <w:jc w:val="both"/>
              <w:rPr>
                <w:lang w:val="en-US"/>
              </w:rPr>
            </w:pPr>
            <w:r>
              <w:rPr>
                <w:lang w:val="en-US"/>
              </w:rPr>
              <w:t>6</w:t>
            </w:r>
          </w:p>
        </w:tc>
      </w:tr>
      <w:tr w:rsidR="007052A3" w14:paraId="3D1FEB2B" w14:textId="77777777" w:rsidTr="00E43DE1">
        <w:tc>
          <w:tcPr>
            <w:tcW w:w="1925" w:type="dxa"/>
          </w:tcPr>
          <w:p w14:paraId="3A23C1CB" w14:textId="77777777" w:rsidR="007052A3" w:rsidRDefault="007052A3" w:rsidP="00E43DE1">
            <w:pPr>
              <w:spacing w:after="120"/>
              <w:jc w:val="both"/>
              <w:rPr>
                <w:lang w:val="en-US"/>
              </w:rPr>
            </w:pPr>
            <w:r>
              <w:rPr>
                <w:lang w:val="en-US"/>
              </w:rPr>
              <w:t>011</w:t>
            </w:r>
          </w:p>
        </w:tc>
        <w:tc>
          <w:tcPr>
            <w:tcW w:w="1926" w:type="dxa"/>
          </w:tcPr>
          <w:p w14:paraId="08CE4C09" w14:textId="77777777" w:rsidR="007052A3" w:rsidRDefault="007052A3" w:rsidP="00E43DE1">
            <w:pPr>
              <w:spacing w:after="120"/>
              <w:jc w:val="both"/>
              <w:rPr>
                <w:lang w:val="en-US"/>
              </w:rPr>
            </w:pPr>
            <w:r>
              <w:rPr>
                <w:lang w:val="en-US"/>
              </w:rPr>
              <w:t>0</w:t>
            </w:r>
          </w:p>
        </w:tc>
        <w:tc>
          <w:tcPr>
            <w:tcW w:w="1926" w:type="dxa"/>
          </w:tcPr>
          <w:p w14:paraId="6D47AD17" w14:textId="7857ADAB" w:rsidR="007052A3" w:rsidRDefault="007052A3" w:rsidP="00E43DE1">
            <w:pPr>
              <w:spacing w:after="120"/>
              <w:jc w:val="both"/>
              <w:rPr>
                <w:lang w:val="en-US"/>
              </w:rPr>
            </w:pPr>
            <w:r>
              <w:rPr>
                <w:lang w:val="en-US"/>
              </w:rPr>
              <w:t>2n+3</w:t>
            </w:r>
          </w:p>
        </w:tc>
        <w:tc>
          <w:tcPr>
            <w:tcW w:w="1926" w:type="dxa"/>
          </w:tcPr>
          <w:p w14:paraId="71C8318E" w14:textId="5519EA81" w:rsidR="007052A3" w:rsidRDefault="007052A3" w:rsidP="00E43DE1">
            <w:pPr>
              <w:spacing w:after="120"/>
              <w:jc w:val="both"/>
              <w:rPr>
                <w:lang w:val="en-US"/>
              </w:rPr>
            </w:pPr>
            <w:r>
              <w:rPr>
                <w:lang w:val="en-US"/>
              </w:rPr>
              <w:t>0</w:t>
            </w:r>
          </w:p>
        </w:tc>
        <w:tc>
          <w:tcPr>
            <w:tcW w:w="1926" w:type="dxa"/>
          </w:tcPr>
          <w:p w14:paraId="28220B80" w14:textId="79F8600D" w:rsidR="007052A3" w:rsidRDefault="007052A3" w:rsidP="00E43DE1">
            <w:pPr>
              <w:spacing w:after="120"/>
              <w:jc w:val="both"/>
              <w:rPr>
                <w:lang w:val="en-US"/>
              </w:rPr>
            </w:pPr>
            <w:r>
              <w:rPr>
                <w:lang w:val="en-US"/>
              </w:rPr>
              <w:t>6</w:t>
            </w:r>
          </w:p>
        </w:tc>
      </w:tr>
      <w:tr w:rsidR="007052A3" w14:paraId="07A335D2" w14:textId="77777777" w:rsidTr="00E43DE1">
        <w:tc>
          <w:tcPr>
            <w:tcW w:w="1925" w:type="dxa"/>
          </w:tcPr>
          <w:p w14:paraId="0C8D96E8" w14:textId="77777777" w:rsidR="007052A3" w:rsidRDefault="007052A3" w:rsidP="00E43DE1">
            <w:pPr>
              <w:spacing w:after="120"/>
              <w:jc w:val="both"/>
              <w:rPr>
                <w:lang w:val="en-US"/>
              </w:rPr>
            </w:pPr>
            <w:r>
              <w:rPr>
                <w:lang w:val="en-US"/>
              </w:rPr>
              <w:lastRenderedPageBreak/>
              <w:t>100</w:t>
            </w:r>
          </w:p>
        </w:tc>
        <w:tc>
          <w:tcPr>
            <w:tcW w:w="1926" w:type="dxa"/>
          </w:tcPr>
          <w:p w14:paraId="2EE3044B" w14:textId="77777777" w:rsidR="007052A3" w:rsidRDefault="007052A3" w:rsidP="00E43DE1">
            <w:pPr>
              <w:spacing w:after="120"/>
              <w:jc w:val="both"/>
              <w:rPr>
                <w:lang w:val="en-US"/>
              </w:rPr>
            </w:pPr>
            <w:r>
              <w:rPr>
                <w:lang w:val="en-US"/>
              </w:rPr>
              <w:t>1</w:t>
            </w:r>
          </w:p>
        </w:tc>
        <w:tc>
          <w:tcPr>
            <w:tcW w:w="1926" w:type="dxa"/>
          </w:tcPr>
          <w:p w14:paraId="56288C0F" w14:textId="77777777" w:rsidR="007052A3" w:rsidRDefault="007052A3" w:rsidP="00E43DE1">
            <w:pPr>
              <w:spacing w:after="120"/>
              <w:jc w:val="both"/>
              <w:rPr>
                <w:lang w:val="en-US"/>
              </w:rPr>
            </w:pPr>
            <w:r>
              <w:rPr>
                <w:lang w:val="en-US"/>
              </w:rPr>
              <w:t>2n</w:t>
            </w:r>
          </w:p>
        </w:tc>
        <w:tc>
          <w:tcPr>
            <w:tcW w:w="1926" w:type="dxa"/>
          </w:tcPr>
          <w:p w14:paraId="6C91FAFB" w14:textId="77777777" w:rsidR="007052A3" w:rsidRDefault="007052A3" w:rsidP="00E43DE1">
            <w:pPr>
              <w:spacing w:after="120"/>
              <w:jc w:val="both"/>
              <w:rPr>
                <w:lang w:val="en-US"/>
              </w:rPr>
            </w:pPr>
            <w:r>
              <w:rPr>
                <w:lang w:val="en-US"/>
              </w:rPr>
              <w:t>0</w:t>
            </w:r>
          </w:p>
        </w:tc>
        <w:tc>
          <w:tcPr>
            <w:tcW w:w="1926" w:type="dxa"/>
          </w:tcPr>
          <w:p w14:paraId="37565FBA" w14:textId="2E6D653D" w:rsidR="007052A3" w:rsidRDefault="007052A3" w:rsidP="00E43DE1">
            <w:pPr>
              <w:spacing w:after="120"/>
              <w:jc w:val="both"/>
              <w:rPr>
                <w:lang w:val="en-US"/>
              </w:rPr>
            </w:pPr>
            <w:r>
              <w:rPr>
                <w:lang w:val="en-US"/>
              </w:rPr>
              <w:t>6</w:t>
            </w:r>
          </w:p>
        </w:tc>
      </w:tr>
      <w:tr w:rsidR="007052A3" w14:paraId="4B4430E8" w14:textId="77777777" w:rsidTr="00E43DE1">
        <w:tc>
          <w:tcPr>
            <w:tcW w:w="1925" w:type="dxa"/>
          </w:tcPr>
          <w:p w14:paraId="1B546533" w14:textId="77777777" w:rsidR="007052A3" w:rsidRDefault="007052A3" w:rsidP="00E43DE1">
            <w:pPr>
              <w:spacing w:after="120"/>
              <w:jc w:val="both"/>
              <w:rPr>
                <w:lang w:val="en-US"/>
              </w:rPr>
            </w:pPr>
            <w:r>
              <w:rPr>
                <w:lang w:val="en-US"/>
              </w:rPr>
              <w:t>101</w:t>
            </w:r>
          </w:p>
        </w:tc>
        <w:tc>
          <w:tcPr>
            <w:tcW w:w="1926" w:type="dxa"/>
          </w:tcPr>
          <w:p w14:paraId="0FBB19F1" w14:textId="77777777" w:rsidR="007052A3" w:rsidRDefault="007052A3" w:rsidP="00E43DE1">
            <w:pPr>
              <w:spacing w:after="120"/>
              <w:jc w:val="both"/>
              <w:rPr>
                <w:lang w:val="en-US"/>
              </w:rPr>
            </w:pPr>
            <w:r>
              <w:rPr>
                <w:lang w:val="en-US"/>
              </w:rPr>
              <w:t>1</w:t>
            </w:r>
          </w:p>
        </w:tc>
        <w:tc>
          <w:tcPr>
            <w:tcW w:w="1926" w:type="dxa"/>
          </w:tcPr>
          <w:p w14:paraId="17DEDFCF" w14:textId="1B62DC20" w:rsidR="007052A3" w:rsidRDefault="007052A3" w:rsidP="00E43DE1">
            <w:pPr>
              <w:spacing w:after="120"/>
              <w:jc w:val="both"/>
              <w:rPr>
                <w:lang w:val="en-US"/>
              </w:rPr>
            </w:pPr>
            <w:r>
              <w:rPr>
                <w:lang w:val="en-US"/>
              </w:rPr>
              <w:t>2n+1</w:t>
            </w:r>
          </w:p>
        </w:tc>
        <w:tc>
          <w:tcPr>
            <w:tcW w:w="1926" w:type="dxa"/>
          </w:tcPr>
          <w:p w14:paraId="5C3CD6F3" w14:textId="0B5CCDA7" w:rsidR="007052A3" w:rsidRDefault="007052A3" w:rsidP="00E43DE1">
            <w:pPr>
              <w:spacing w:after="120"/>
              <w:jc w:val="both"/>
              <w:rPr>
                <w:lang w:val="en-US"/>
              </w:rPr>
            </w:pPr>
            <w:r>
              <w:rPr>
                <w:lang w:val="en-US"/>
              </w:rPr>
              <w:t>0</w:t>
            </w:r>
          </w:p>
        </w:tc>
        <w:tc>
          <w:tcPr>
            <w:tcW w:w="1926" w:type="dxa"/>
          </w:tcPr>
          <w:p w14:paraId="250EFE72" w14:textId="1C807896" w:rsidR="007052A3" w:rsidRDefault="007052A3" w:rsidP="00E43DE1">
            <w:pPr>
              <w:spacing w:after="120"/>
              <w:jc w:val="both"/>
              <w:rPr>
                <w:lang w:val="en-US"/>
              </w:rPr>
            </w:pPr>
            <w:r>
              <w:rPr>
                <w:lang w:val="en-US"/>
              </w:rPr>
              <w:t>6</w:t>
            </w:r>
          </w:p>
        </w:tc>
      </w:tr>
      <w:tr w:rsidR="007052A3" w14:paraId="04D282A3" w14:textId="77777777" w:rsidTr="00E43DE1">
        <w:tc>
          <w:tcPr>
            <w:tcW w:w="1925" w:type="dxa"/>
          </w:tcPr>
          <w:p w14:paraId="121517CA" w14:textId="77777777" w:rsidR="007052A3" w:rsidRDefault="007052A3" w:rsidP="00E43DE1">
            <w:pPr>
              <w:spacing w:after="120"/>
              <w:jc w:val="both"/>
              <w:rPr>
                <w:lang w:val="en-US"/>
              </w:rPr>
            </w:pPr>
            <w:r>
              <w:rPr>
                <w:lang w:val="en-US"/>
              </w:rPr>
              <w:t>110</w:t>
            </w:r>
          </w:p>
        </w:tc>
        <w:tc>
          <w:tcPr>
            <w:tcW w:w="1926" w:type="dxa"/>
          </w:tcPr>
          <w:p w14:paraId="4E3E5C40" w14:textId="77777777" w:rsidR="007052A3" w:rsidRDefault="007052A3" w:rsidP="00E43DE1">
            <w:pPr>
              <w:spacing w:after="120"/>
              <w:jc w:val="both"/>
              <w:rPr>
                <w:lang w:val="en-US"/>
              </w:rPr>
            </w:pPr>
            <w:r>
              <w:rPr>
                <w:lang w:val="en-US"/>
              </w:rPr>
              <w:t>1</w:t>
            </w:r>
          </w:p>
        </w:tc>
        <w:tc>
          <w:tcPr>
            <w:tcW w:w="1926" w:type="dxa"/>
          </w:tcPr>
          <w:p w14:paraId="4965E21C" w14:textId="1B2E1E56" w:rsidR="007052A3" w:rsidRDefault="007052A3" w:rsidP="00E43DE1">
            <w:pPr>
              <w:spacing w:after="120"/>
              <w:jc w:val="both"/>
              <w:rPr>
                <w:lang w:val="en-US"/>
              </w:rPr>
            </w:pPr>
            <w:r>
              <w:rPr>
                <w:lang w:val="en-US"/>
              </w:rPr>
              <w:t>2n+2</w:t>
            </w:r>
          </w:p>
        </w:tc>
        <w:tc>
          <w:tcPr>
            <w:tcW w:w="1926" w:type="dxa"/>
          </w:tcPr>
          <w:p w14:paraId="64A0245C" w14:textId="77777777" w:rsidR="007052A3" w:rsidRDefault="007052A3" w:rsidP="00E43DE1">
            <w:pPr>
              <w:spacing w:after="120"/>
              <w:jc w:val="both"/>
              <w:rPr>
                <w:lang w:val="en-US"/>
              </w:rPr>
            </w:pPr>
            <w:r>
              <w:rPr>
                <w:lang w:val="en-US"/>
              </w:rPr>
              <w:t>0</w:t>
            </w:r>
          </w:p>
        </w:tc>
        <w:tc>
          <w:tcPr>
            <w:tcW w:w="1926" w:type="dxa"/>
          </w:tcPr>
          <w:p w14:paraId="6E9FD59B" w14:textId="34B7E726" w:rsidR="007052A3" w:rsidRDefault="007052A3" w:rsidP="00E43DE1">
            <w:pPr>
              <w:spacing w:after="120"/>
              <w:jc w:val="both"/>
              <w:rPr>
                <w:lang w:val="en-US"/>
              </w:rPr>
            </w:pPr>
            <w:r>
              <w:rPr>
                <w:lang w:val="en-US"/>
              </w:rPr>
              <w:t>6</w:t>
            </w:r>
          </w:p>
        </w:tc>
      </w:tr>
      <w:tr w:rsidR="007052A3" w14:paraId="1B4AB7AB" w14:textId="77777777" w:rsidTr="00E43DE1">
        <w:tc>
          <w:tcPr>
            <w:tcW w:w="1925" w:type="dxa"/>
          </w:tcPr>
          <w:p w14:paraId="1AEA6D46" w14:textId="77777777" w:rsidR="007052A3" w:rsidRDefault="007052A3" w:rsidP="00E43DE1">
            <w:pPr>
              <w:spacing w:after="120"/>
              <w:jc w:val="both"/>
              <w:rPr>
                <w:lang w:val="en-US"/>
              </w:rPr>
            </w:pPr>
            <w:r>
              <w:rPr>
                <w:lang w:val="en-US"/>
              </w:rPr>
              <w:t>111</w:t>
            </w:r>
          </w:p>
        </w:tc>
        <w:tc>
          <w:tcPr>
            <w:tcW w:w="1926" w:type="dxa"/>
          </w:tcPr>
          <w:p w14:paraId="2E6EE9E7" w14:textId="77777777" w:rsidR="007052A3" w:rsidRDefault="007052A3" w:rsidP="00E43DE1">
            <w:pPr>
              <w:spacing w:after="120"/>
              <w:jc w:val="both"/>
              <w:rPr>
                <w:lang w:val="en-US"/>
              </w:rPr>
            </w:pPr>
            <w:r>
              <w:rPr>
                <w:lang w:val="en-US"/>
              </w:rPr>
              <w:t>1</w:t>
            </w:r>
          </w:p>
        </w:tc>
        <w:tc>
          <w:tcPr>
            <w:tcW w:w="1926" w:type="dxa"/>
          </w:tcPr>
          <w:p w14:paraId="701003BA" w14:textId="3F8E4477" w:rsidR="007052A3" w:rsidRDefault="007052A3" w:rsidP="00E43DE1">
            <w:pPr>
              <w:spacing w:after="120"/>
              <w:jc w:val="both"/>
              <w:rPr>
                <w:lang w:val="en-US"/>
              </w:rPr>
            </w:pPr>
            <w:r>
              <w:rPr>
                <w:lang w:val="en-US"/>
              </w:rPr>
              <w:t>2n+3</w:t>
            </w:r>
          </w:p>
        </w:tc>
        <w:tc>
          <w:tcPr>
            <w:tcW w:w="1926" w:type="dxa"/>
          </w:tcPr>
          <w:p w14:paraId="316BFB58" w14:textId="35511628" w:rsidR="007052A3" w:rsidRDefault="007052A3" w:rsidP="00E43DE1">
            <w:pPr>
              <w:spacing w:after="120"/>
              <w:jc w:val="both"/>
              <w:rPr>
                <w:lang w:val="en-US"/>
              </w:rPr>
            </w:pPr>
            <w:r>
              <w:rPr>
                <w:lang w:val="en-US"/>
              </w:rPr>
              <w:t>0</w:t>
            </w:r>
          </w:p>
        </w:tc>
        <w:tc>
          <w:tcPr>
            <w:tcW w:w="1926" w:type="dxa"/>
          </w:tcPr>
          <w:p w14:paraId="169633B7" w14:textId="078EF51E" w:rsidR="007052A3" w:rsidRDefault="007052A3" w:rsidP="00E43DE1">
            <w:pPr>
              <w:spacing w:after="120"/>
              <w:jc w:val="both"/>
              <w:rPr>
                <w:lang w:val="en-US"/>
              </w:rPr>
            </w:pPr>
            <w:r>
              <w:rPr>
                <w:lang w:val="en-US"/>
              </w:rPr>
              <w:t>6</w:t>
            </w:r>
          </w:p>
        </w:tc>
      </w:tr>
    </w:tbl>
    <w:p w14:paraId="1888C41E" w14:textId="77777777" w:rsidR="007052A3" w:rsidRDefault="007052A3" w:rsidP="00D01272">
      <w:pPr>
        <w:spacing w:after="120"/>
        <w:jc w:val="both"/>
        <w:rPr>
          <w:lang w:val="en-US"/>
        </w:rPr>
      </w:pPr>
    </w:p>
    <w:p w14:paraId="538B077B" w14:textId="688EDCBE" w:rsidR="00E43DE1" w:rsidRDefault="00AE234F" w:rsidP="00E43DE1">
      <w:pPr>
        <w:spacing w:after="120"/>
        <w:jc w:val="both"/>
        <w:rPr>
          <w:lang w:val="en-US"/>
        </w:rPr>
      </w:pPr>
      <w:r w:rsidRPr="00943443">
        <w:rPr>
          <w:b/>
          <w:i/>
          <w:lang w:val="en-US"/>
        </w:rPr>
        <w:t xml:space="preserve">Proposal </w:t>
      </w:r>
      <w:r w:rsidR="00F40CDB">
        <w:rPr>
          <w:b/>
          <w:i/>
          <w:lang w:val="en-US"/>
        </w:rPr>
        <w:t>4</w:t>
      </w:r>
      <w:r w:rsidRPr="00943443">
        <w:rPr>
          <w:b/>
          <w:i/>
          <w:lang w:val="en-US"/>
        </w:rPr>
        <w:t xml:space="preserve">: Adopt </w:t>
      </w:r>
      <w:r w:rsidRPr="00943443">
        <w:rPr>
          <w:b/>
          <w:i/>
          <w:lang w:val="en-US"/>
        </w:rPr>
        <w:fldChar w:fldCharType="begin"/>
      </w:r>
      <w:r w:rsidRPr="00943443">
        <w:rPr>
          <w:b/>
          <w:i/>
          <w:lang w:val="en-US"/>
        </w:rPr>
        <w:instrText xml:space="preserve"> REF _Ref510184837 \h  \* MERGEFORMAT </w:instrText>
      </w:r>
      <w:r w:rsidRPr="00943443">
        <w:rPr>
          <w:b/>
          <w:i/>
          <w:lang w:val="en-US"/>
        </w:rPr>
      </w:r>
      <w:r w:rsidRPr="00943443">
        <w:rPr>
          <w:b/>
          <w:i/>
          <w:lang w:val="en-US"/>
        </w:rPr>
        <w:fldChar w:fldCharType="separate"/>
      </w:r>
      <w:r w:rsidR="00F40CDB" w:rsidRPr="00A10C1F">
        <w:rPr>
          <w:b/>
          <w:i/>
        </w:rPr>
        <w:t xml:space="preserve">Table </w:t>
      </w:r>
      <w:r w:rsidR="00F40CDB" w:rsidRPr="00A10C1F">
        <w:rPr>
          <w:b/>
          <w:i/>
          <w:noProof/>
        </w:rPr>
        <w:t>2</w:t>
      </w:r>
      <w:r w:rsidRPr="00943443">
        <w:rPr>
          <w:b/>
          <w:i/>
          <w:lang w:val="en-US"/>
        </w:rPr>
        <w:fldChar w:fldCharType="end"/>
      </w:r>
      <w:r w:rsidR="007052A3">
        <w:rPr>
          <w:b/>
          <w:i/>
          <w:lang w:val="en-US"/>
        </w:rPr>
        <w:t>,</w:t>
      </w:r>
      <w:r w:rsidR="00A464BC">
        <w:rPr>
          <w:b/>
          <w:i/>
          <w:lang w:val="en-US"/>
        </w:rPr>
        <w:t xml:space="preserve"> </w:t>
      </w:r>
      <w:r w:rsidRPr="00943443">
        <w:rPr>
          <w:b/>
          <w:i/>
          <w:lang w:val="en-US"/>
        </w:rPr>
        <w:fldChar w:fldCharType="begin"/>
      </w:r>
      <w:r w:rsidRPr="00943443">
        <w:rPr>
          <w:b/>
          <w:i/>
          <w:lang w:val="en-US"/>
        </w:rPr>
        <w:instrText xml:space="preserve"> REF _Ref510184877 \h  \* MERGEFORMAT </w:instrText>
      </w:r>
      <w:r w:rsidRPr="00943443">
        <w:rPr>
          <w:b/>
          <w:i/>
          <w:lang w:val="en-US"/>
        </w:rPr>
      </w:r>
      <w:r w:rsidRPr="00943443">
        <w:rPr>
          <w:b/>
          <w:i/>
          <w:lang w:val="en-US"/>
        </w:rPr>
        <w:fldChar w:fldCharType="separate"/>
      </w:r>
      <w:r w:rsidR="00F40CDB" w:rsidRPr="00A10C1F">
        <w:rPr>
          <w:b/>
          <w:i/>
        </w:rPr>
        <w:t xml:space="preserve">Table </w:t>
      </w:r>
      <w:r w:rsidR="00F40CDB" w:rsidRPr="00A10C1F">
        <w:rPr>
          <w:b/>
          <w:i/>
          <w:noProof/>
        </w:rPr>
        <w:t>3</w:t>
      </w:r>
      <w:r w:rsidRPr="00943443">
        <w:rPr>
          <w:b/>
          <w:i/>
          <w:lang w:val="en-US"/>
        </w:rPr>
        <w:fldChar w:fldCharType="end"/>
      </w:r>
      <w:r w:rsidR="007052A3">
        <w:rPr>
          <w:b/>
          <w:i/>
          <w:lang w:val="en-US"/>
        </w:rPr>
        <w:t xml:space="preserve"> </w:t>
      </w:r>
      <w:r w:rsidR="007052A3" w:rsidRPr="007052A3">
        <w:rPr>
          <w:b/>
          <w:i/>
          <w:lang w:val="en-US"/>
        </w:rPr>
        <w:t xml:space="preserve">and </w:t>
      </w:r>
      <w:r w:rsidR="007052A3" w:rsidRPr="007052A3">
        <w:rPr>
          <w:b/>
          <w:i/>
          <w:lang w:val="en-US"/>
        </w:rPr>
        <w:fldChar w:fldCharType="begin"/>
      </w:r>
      <w:r w:rsidR="007052A3" w:rsidRPr="007052A3">
        <w:rPr>
          <w:b/>
          <w:i/>
          <w:lang w:val="en-US"/>
        </w:rPr>
        <w:instrText xml:space="preserve"> REF _Ref513463314 \h </w:instrText>
      </w:r>
      <w:r w:rsidR="007052A3" w:rsidRPr="00A10C1F">
        <w:rPr>
          <w:b/>
          <w:i/>
          <w:lang w:val="en-US"/>
        </w:rPr>
        <w:instrText xml:space="preserve"> \* MERGEFORMAT </w:instrText>
      </w:r>
      <w:r w:rsidR="007052A3" w:rsidRPr="007052A3">
        <w:rPr>
          <w:b/>
          <w:i/>
          <w:lang w:val="en-US"/>
        </w:rPr>
      </w:r>
      <w:r w:rsidR="007052A3" w:rsidRPr="00A10C1F">
        <w:rPr>
          <w:b/>
          <w:i/>
          <w:lang w:val="en-US"/>
        </w:rPr>
        <w:fldChar w:fldCharType="separate"/>
      </w:r>
      <w:r w:rsidR="00F40CDB" w:rsidRPr="00A10C1F">
        <w:rPr>
          <w:b/>
          <w:i/>
        </w:rPr>
        <w:t xml:space="preserve">Table </w:t>
      </w:r>
      <w:r w:rsidR="00F40CDB" w:rsidRPr="00A10C1F">
        <w:rPr>
          <w:b/>
          <w:i/>
          <w:noProof/>
        </w:rPr>
        <w:t>4</w:t>
      </w:r>
      <w:r w:rsidR="007052A3" w:rsidRPr="007052A3">
        <w:rPr>
          <w:b/>
          <w:i/>
          <w:lang w:val="en-US"/>
        </w:rPr>
        <w:fldChar w:fldCharType="end"/>
      </w:r>
      <w:r w:rsidRPr="00943443">
        <w:rPr>
          <w:b/>
          <w:i/>
          <w:lang w:val="en-US"/>
        </w:rPr>
        <w:t xml:space="preserve"> for </w:t>
      </w:r>
      <w:r w:rsidRPr="00943443">
        <w:rPr>
          <w:b/>
          <w:i/>
        </w:rPr>
        <w:t>PUCCH Format 0 a</w:t>
      </w:r>
      <w:r w:rsidR="00A464BC">
        <w:rPr>
          <w:b/>
          <w:i/>
        </w:rPr>
        <w:t>nd PUCCH Format 1</w:t>
      </w:r>
      <w:r w:rsidRPr="00943443">
        <w:rPr>
          <w:b/>
          <w:i/>
        </w:rPr>
        <w:t xml:space="preserve"> resource set before dedicated PUCCH resource configuration.</w:t>
      </w:r>
    </w:p>
    <w:p w14:paraId="7F290C00" w14:textId="62CF82E9" w:rsidR="00E43DE1" w:rsidRDefault="00E43DE1" w:rsidP="00A10C1F">
      <w:pPr>
        <w:pStyle w:val="Heading1"/>
        <w:rPr>
          <w:lang w:val="en-US"/>
        </w:rPr>
      </w:pPr>
      <w:r>
        <w:rPr>
          <w:lang w:val="en-US"/>
        </w:rPr>
        <w:t xml:space="preserve">3. </w:t>
      </w:r>
      <w:r>
        <w:rPr>
          <w:lang w:val="en-US"/>
        </w:rPr>
        <w:tab/>
      </w:r>
      <w:r w:rsidRPr="00E43DE1">
        <w:rPr>
          <w:lang w:val="en-US"/>
        </w:rPr>
        <w:t>Clarifications to</w:t>
      </w:r>
      <w:r w:rsidRPr="00A10C1F">
        <w:rPr>
          <w:lang w:val="en-US"/>
        </w:rPr>
        <w:t xml:space="preserve"> the Specs</w:t>
      </w:r>
    </w:p>
    <w:p w14:paraId="53453776" w14:textId="2C72691E" w:rsidR="00E43DE1" w:rsidRDefault="00E43DE1" w:rsidP="00A10C1F">
      <w:pPr>
        <w:jc w:val="both"/>
      </w:pPr>
      <w:bookmarkStart w:id="7" w:name="_Ref500241945"/>
      <w:bookmarkStart w:id="8" w:name="_Toc510987662"/>
      <w:r>
        <w:t xml:space="preserve">The following TP is proposed for 38.213. The same equation is used to determine </w:t>
      </w:r>
      <w:r w:rsidR="0096622C">
        <w:t xml:space="preserve">the PUCCH </w:t>
      </w:r>
      <w:r w:rsidR="00A464BC">
        <w:t xml:space="preserve">resource </w:t>
      </w:r>
      <w:r w:rsidR="0096622C">
        <w:t xml:space="preserve">in case of a resource set for up 2 UCI bits (up to 32 resources), and in case of resource sets with a payload of more than 2 bits (with 8 PUCCH resources in a resource set). Note that, in the latter case, the PUCCH resource only depends on the PRI (PUCCH resource indicator). </w:t>
      </w:r>
    </w:p>
    <w:p w14:paraId="77A83E33" w14:textId="77777777" w:rsidR="0096622C" w:rsidRPr="00E43DE1" w:rsidRDefault="0096622C" w:rsidP="00E43DE1"/>
    <w:p w14:paraId="479D0C96" w14:textId="55043E36" w:rsidR="00E43DE1" w:rsidRPr="00E43DE1" w:rsidRDefault="00E43DE1" w:rsidP="00E43DE1">
      <w:r>
        <w:t>***************** 38.213 – Start ********************</w:t>
      </w:r>
    </w:p>
    <w:p w14:paraId="6C131B80" w14:textId="3412ECEB" w:rsidR="00E43DE1" w:rsidRPr="00B916EC" w:rsidRDefault="00E43DE1" w:rsidP="00E43DE1">
      <w:pPr>
        <w:pStyle w:val="Heading3"/>
      </w:pPr>
      <w:r w:rsidRPr="00B916EC">
        <w:t>9.2.3</w:t>
      </w:r>
      <w:r w:rsidRPr="00B916EC">
        <w:tab/>
        <w:t>UE procedure for reporting HARQ-ACK</w:t>
      </w:r>
      <w:bookmarkEnd w:id="7"/>
      <w:bookmarkEnd w:id="8"/>
    </w:p>
    <w:p w14:paraId="52C0938D" w14:textId="56D9DDA2" w:rsidR="00E43DE1" w:rsidRDefault="00E43DE1" w:rsidP="00E43DE1">
      <w:r>
        <w:t>...</w:t>
      </w:r>
    </w:p>
    <w:p w14:paraId="6BFE1551" w14:textId="6E2807CB" w:rsidR="00E43DE1" w:rsidRDefault="00E43DE1" w:rsidP="00E43DE1">
      <w:pPr>
        <w:rPr>
          <w:lang w:val="en-US"/>
        </w:rPr>
      </w:pPr>
      <w:r>
        <w:t>For the first set of PUCCH resources</w:t>
      </w:r>
      <w:r>
        <w:t xml:space="preserve"> and</w:t>
      </w:r>
      <w:r>
        <w:t xml:space="preserve"> </w:t>
      </w:r>
      <w:r w:rsidRPr="00E43DE1">
        <w:rPr>
          <w:strike/>
          <w:color w:val="FF0000"/>
        </w:rPr>
        <w:t>when</w:t>
      </w:r>
      <w:r w:rsidRPr="00E43DE1">
        <w:rPr>
          <w:strike/>
          <w:color w:val="FF0000"/>
        </w:rPr>
        <w:t xml:space="preserve"> the </w:t>
      </w:r>
      <w:r w:rsidRPr="00E43DE1">
        <w:rPr>
          <w:strike/>
          <w:color w:val="FF0000"/>
        </w:rPr>
        <w:t xml:space="preserve">size </w:t>
      </w:r>
      <w:r w:rsidRPr="00E43DE1">
        <w:rPr>
          <w:strike/>
          <w:color w:val="FF0000"/>
          <w:position w:val="-10"/>
          <w:lang w:eastAsia="zh-CN"/>
        </w:rPr>
        <w:object w:dxaOrig="620" w:dyaOrig="340" w14:anchorId="669CA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9.4pt" o:ole="">
            <v:imagedata r:id="rId13" o:title=""/>
          </v:shape>
          <o:OLEObject Type="Embed" ProgID="Equation.3" ShapeID="_x0000_i1025" DrawAspect="Content" ObjectID="_1587480101" r:id="rId14"/>
        </w:object>
      </w:r>
      <w:r w:rsidRPr="00E43DE1">
        <w:rPr>
          <w:strike/>
          <w:color w:val="FF0000"/>
          <w:lang w:eastAsia="zh-CN"/>
        </w:rPr>
        <w:t xml:space="preserve"> </w:t>
      </w:r>
      <w:r w:rsidRPr="00E43DE1">
        <w:rPr>
          <w:strike/>
          <w:color w:val="FF0000"/>
        </w:rPr>
        <w:t xml:space="preserve">of higher layer parameter </w:t>
      </w:r>
      <w:r w:rsidRPr="00E43DE1">
        <w:rPr>
          <w:i/>
          <w:strike/>
          <w:color w:val="FF0000"/>
        </w:rPr>
        <w:t>resourceList</w:t>
      </w:r>
      <w:r w:rsidRPr="00E43DE1">
        <w:rPr>
          <w:i/>
          <w:strike/>
          <w:color w:val="FF0000"/>
        </w:rPr>
        <w:t xml:space="preserve"> </w:t>
      </w:r>
      <w:r w:rsidRPr="00E43DE1">
        <w:rPr>
          <w:strike/>
          <w:color w:val="FF0000"/>
        </w:rPr>
        <w:t>is larger than eight</w:t>
      </w:r>
      <w:r w:rsidRPr="00E43DE1">
        <w:rPr>
          <w:strike/>
          <w:color w:val="FF0000"/>
        </w:rPr>
        <w:t>,</w:t>
      </w:r>
      <w:r>
        <w:t xml:space="preserve"> when a UE provides HARQ-ACK information in a PUCCH transmission in response to detecting a last DCI format 1_0 or DCI format 1_1</w:t>
      </w:r>
      <w:r w:rsidRPr="00B916EC">
        <w:rPr>
          <w:lang w:val="en-US"/>
        </w:rPr>
        <w:t xml:space="preserve">, the UE determines a PUCCH resource </w:t>
      </w:r>
      <w:r>
        <w:rPr>
          <w:lang w:val="en-US"/>
        </w:rPr>
        <w:t xml:space="preserve">with index </w:t>
      </w:r>
      <w:r w:rsidRPr="00F1114C">
        <w:rPr>
          <w:position w:val="-10"/>
        </w:rPr>
        <w:object w:dxaOrig="540" w:dyaOrig="340" w14:anchorId="23DAF80C">
          <v:shape id="_x0000_i1026" type="#_x0000_t75" style="width:27.55pt;height:16.9pt" o:ole="">
            <v:imagedata r:id="rId15" o:title=""/>
          </v:shape>
          <o:OLEObject Type="Embed" ProgID="Equation.3" ShapeID="_x0000_i1026" DrawAspect="Content" ObjectID="_1587480102" r:id="rId16"/>
        </w:object>
      </w:r>
      <w:r>
        <w:t xml:space="preserve">, </w:t>
      </w:r>
      <w:r w:rsidRPr="008C78ED">
        <w:rPr>
          <w:position w:val="-10"/>
        </w:rPr>
        <w:object w:dxaOrig="1880" w:dyaOrig="340" w14:anchorId="226AA40D">
          <v:shape id="_x0000_i1027" type="#_x0000_t75" style="width:93.35pt;height:17.55pt" o:ole="">
            <v:imagedata r:id="rId17" o:title=""/>
          </v:shape>
          <o:OLEObject Type="Embed" ProgID="Equation.3" ShapeID="_x0000_i1027" DrawAspect="Content" ObjectID="_1587480103" r:id="rId18"/>
        </w:object>
      </w:r>
      <w:r>
        <w:t>, as</w:t>
      </w:r>
    </w:p>
    <w:p w14:paraId="0D84C66E" w14:textId="77777777" w:rsidR="00E43DE1" w:rsidRDefault="00E43DE1" w:rsidP="00E43DE1">
      <w:pPr>
        <w:jc w:val="center"/>
      </w:pPr>
      <w:r w:rsidRPr="0050545E">
        <w:rPr>
          <w:position w:val="-68"/>
        </w:rPr>
        <w:object w:dxaOrig="7800" w:dyaOrig="1460" w14:anchorId="70244955">
          <v:shape id="_x0000_i1028" type="#_x0000_t75" style="width:356.05pt;height:66.35pt" o:ole="">
            <v:imagedata r:id="rId19" o:title=""/>
          </v:shape>
          <o:OLEObject Type="Embed" ProgID="Equation.3" ShapeID="_x0000_i1028" DrawAspect="Content" ObjectID="_1587480104" r:id="rId20"/>
        </w:object>
      </w:r>
    </w:p>
    <w:p w14:paraId="39BD2322" w14:textId="10BFF65A" w:rsidR="00E43DE1" w:rsidRPr="009B62FD" w:rsidRDefault="00E43DE1" w:rsidP="00E43DE1">
      <w:pPr>
        <w:rPr>
          <w:color w:val="000000"/>
        </w:rPr>
      </w:pPr>
      <w:r>
        <w:rPr>
          <w:lang w:val="en-US"/>
        </w:rPr>
        <w:t xml:space="preserve">where </w:t>
      </w:r>
      <w:r w:rsidRPr="003D427F">
        <w:rPr>
          <w:position w:val="-12"/>
        </w:rPr>
        <w:object w:dxaOrig="600" w:dyaOrig="320" w14:anchorId="3B1E2E13">
          <v:shape id="_x0000_i1029" type="#_x0000_t75" style="width:30.05pt;height:16.3pt" o:ole="">
            <v:imagedata r:id="rId21" o:title=""/>
          </v:shape>
          <o:OLEObject Type="Embed" ProgID="Equation.3" ShapeID="_x0000_i1029" DrawAspect="Content" ObjectID="_1587480105" r:id="rId22"/>
        </w:object>
      </w:r>
      <w:r w:rsidRPr="00966530">
        <w:t xml:space="preserve"> </w:t>
      </w:r>
      <w:r>
        <w:t>is a</w:t>
      </w:r>
      <w:r w:rsidRPr="00966530">
        <w:t xml:space="preserve"> number of CCEs in control resource set </w:t>
      </w:r>
      <w:r w:rsidRPr="00966530">
        <w:rPr>
          <w:position w:val="-10"/>
        </w:rPr>
        <w:object w:dxaOrig="200" w:dyaOrig="240" w14:anchorId="0FDA73D6">
          <v:shape id="_x0000_i1030" type="#_x0000_t75" style="width:10pt;height:12.5pt" o:ole="">
            <v:imagedata r:id="rId23" o:title=""/>
          </v:shape>
          <o:OLEObject Type="Embed" ProgID="Equation.3" ShapeID="_x0000_i1030" DrawAspect="Content" ObjectID="_1587480106" r:id="rId24"/>
        </w:object>
      </w:r>
      <w:r>
        <w:t xml:space="preserve"> of a</w:t>
      </w:r>
      <w:r w:rsidRPr="00966530">
        <w:t xml:space="preserve"> </w:t>
      </w:r>
      <w:r>
        <w:t xml:space="preserve">corresponding </w:t>
      </w:r>
      <w:r w:rsidRPr="00966530">
        <w:t>PDCCH</w:t>
      </w:r>
      <w:r>
        <w:t xml:space="preserve"> reception for the DCI format 1_0 or DCI format 1_1</w:t>
      </w:r>
      <w:r w:rsidRPr="00966530">
        <w:t xml:space="preserve"> as described in Subclause 10.1, </w:t>
      </w:r>
      <w:r w:rsidRPr="00966530">
        <w:rPr>
          <w:position w:val="-12"/>
        </w:rPr>
        <w:object w:dxaOrig="540" w:dyaOrig="360" w14:anchorId="4A9A7F8E">
          <v:shape id="_x0000_i1031" type="#_x0000_t75" style="width:27.55pt;height:18.15pt" o:ole="">
            <v:imagedata r:id="rId25" o:title=""/>
          </v:shape>
          <o:OLEObject Type="Embed" ProgID="Equation.3" ShapeID="_x0000_i1031" DrawAspect="Content" ObjectID="_1587480107" r:id="rId26"/>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241C47E0">
          <v:shape id="_x0000_i1032" type="#_x0000_t75" style="width:24.4pt;height:19.4pt" o:ole="">
            <v:imagedata r:id="rId27" o:title=""/>
          </v:shape>
          <o:OLEObject Type="Embed" ProgID="Equation.3" ShapeID="_x0000_i1032" DrawAspect="Content" ObjectID="_1587480108" r:id="rId28"/>
        </w:object>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27F99988" w14:textId="2F5A9B0F" w:rsidR="00E43DE1" w:rsidRPr="00E43DE1" w:rsidRDefault="00E43DE1" w:rsidP="00E43DE1">
      <w:pPr>
        <w:pStyle w:val="TH"/>
        <w:rPr>
          <w:rFonts w:cs="Arial"/>
          <w:strike/>
          <w:color w:val="FF0000"/>
        </w:rPr>
      </w:pPr>
      <w:r w:rsidRPr="00E43DE1">
        <w:rPr>
          <w:rFonts w:cs="Arial"/>
          <w:strike/>
          <w:color w:val="FF0000"/>
        </w:rPr>
        <w:lastRenderedPageBreak/>
        <w:t xml:space="preserve">Table 9.2.3-2: Mapping of PUCCH resource indication field values to a PUCCH resource in a PUCCH resource set </w:t>
      </w:r>
      <w:r w:rsidRPr="00E43DE1">
        <w:rPr>
          <w:rFonts w:cs="Arial"/>
          <w:strike/>
          <w:color w:val="FF0000"/>
        </w:rPr>
        <w:t>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E43DE1" w:rsidRPr="00E43DE1" w14:paraId="3851572E" w14:textId="77777777" w:rsidTr="00E43DE1">
        <w:trPr>
          <w:cantSplit/>
          <w:jc w:val="center"/>
        </w:trPr>
        <w:tc>
          <w:tcPr>
            <w:tcW w:w="3020" w:type="dxa"/>
            <w:shd w:val="clear" w:color="auto" w:fill="E0E0E0"/>
            <w:vAlign w:val="center"/>
          </w:tcPr>
          <w:p w14:paraId="2D83C981" w14:textId="77777777" w:rsidR="00E43DE1" w:rsidRPr="00E43DE1" w:rsidRDefault="00E43DE1" w:rsidP="00E43DE1">
            <w:pPr>
              <w:pStyle w:val="TAH"/>
              <w:rPr>
                <w:rFonts w:ascii="Times New Roman" w:hAnsi="Times New Roman"/>
                <w:strike/>
                <w:color w:val="FF0000"/>
                <w:szCs w:val="18"/>
              </w:rPr>
            </w:pPr>
            <w:r w:rsidRPr="00E43DE1">
              <w:rPr>
                <w:strike/>
                <w:color w:val="FF0000"/>
                <w:lang w:eastAsia="zh-CN"/>
              </w:rPr>
              <w:t>PUCCH resource</w:t>
            </w:r>
            <w:r w:rsidRPr="00E43DE1">
              <w:rPr>
                <w:rFonts w:hint="eastAsia"/>
                <w:strike/>
                <w:color w:val="FF0000"/>
                <w:lang w:eastAsia="zh-CN"/>
              </w:rPr>
              <w:t xml:space="preserve"> indicator</w:t>
            </w:r>
            <w:r w:rsidRPr="00E43DE1" w:rsidDel="000740B6">
              <w:rPr>
                <w:strike/>
                <w:color w:val="FF0000"/>
                <w:szCs w:val="18"/>
              </w:rPr>
              <w:t xml:space="preserve"> </w:t>
            </w:r>
          </w:p>
        </w:tc>
        <w:tc>
          <w:tcPr>
            <w:tcW w:w="5641" w:type="dxa"/>
            <w:shd w:val="clear" w:color="auto" w:fill="E0E0E0"/>
            <w:vAlign w:val="center"/>
          </w:tcPr>
          <w:p w14:paraId="33D61E33" w14:textId="77777777" w:rsidR="00E43DE1" w:rsidRPr="00E43DE1" w:rsidRDefault="00E43DE1" w:rsidP="00E43DE1">
            <w:pPr>
              <w:pStyle w:val="TAH"/>
              <w:rPr>
                <w:rFonts w:ascii="Times New Roman" w:hAnsi="Times New Roman"/>
                <w:strike/>
                <w:color w:val="FF0000"/>
                <w:sz w:val="20"/>
              </w:rPr>
            </w:pPr>
            <w:r w:rsidRPr="00E43DE1">
              <w:rPr>
                <w:rFonts w:ascii="Times New Roman" w:hAnsi="Times New Roman"/>
                <w:strike/>
                <w:color w:val="FF0000"/>
                <w:sz w:val="20"/>
              </w:rPr>
              <w:t>PUCCH resource</w:t>
            </w:r>
          </w:p>
        </w:tc>
      </w:tr>
      <w:tr w:rsidR="00E43DE1" w:rsidRPr="00E43DE1" w14:paraId="63307DBF" w14:textId="77777777" w:rsidTr="00E43DE1">
        <w:trPr>
          <w:cantSplit/>
          <w:jc w:val="center"/>
        </w:trPr>
        <w:tc>
          <w:tcPr>
            <w:tcW w:w="3020" w:type="dxa"/>
            <w:vAlign w:val="center"/>
          </w:tcPr>
          <w:p w14:paraId="238A5295" w14:textId="77777777" w:rsidR="00E43DE1" w:rsidRPr="00E43DE1" w:rsidRDefault="00E43DE1" w:rsidP="00E43DE1">
            <w:pPr>
              <w:pStyle w:val="TAC"/>
              <w:rPr>
                <w:strike/>
                <w:color w:val="FF0000"/>
              </w:rPr>
            </w:pPr>
            <w:r w:rsidRPr="00E43DE1">
              <w:rPr>
                <w:strike/>
                <w:color w:val="FF0000"/>
              </w:rPr>
              <w:t xml:space="preserve">'000' </w:t>
            </w:r>
          </w:p>
        </w:tc>
        <w:tc>
          <w:tcPr>
            <w:tcW w:w="5641" w:type="dxa"/>
            <w:vAlign w:val="center"/>
          </w:tcPr>
          <w:p w14:paraId="0C8EF3ED" w14:textId="41FB696A" w:rsidR="00E43DE1" w:rsidRPr="00E43DE1" w:rsidRDefault="00E43DE1" w:rsidP="00E43DE1">
            <w:pPr>
              <w:pStyle w:val="TAC"/>
              <w:rPr>
                <w:rFonts w:cs="Arial"/>
                <w:strike/>
                <w:color w:val="FF0000"/>
                <w:szCs w:val="18"/>
              </w:rPr>
            </w:pPr>
            <w:r w:rsidRPr="00E43DE1">
              <w:rPr>
                <w:rFonts w:cs="Arial"/>
                <w:strike/>
                <w:color w:val="FF0000"/>
                <w:szCs w:val="18"/>
              </w:rPr>
              <w:t>1</w:t>
            </w:r>
            <w:r w:rsidRPr="00E43DE1">
              <w:rPr>
                <w:rFonts w:cs="Arial"/>
                <w:strike/>
                <w:color w:val="FF0000"/>
                <w:szCs w:val="18"/>
                <w:vertAlign w:val="superscript"/>
              </w:rPr>
              <w:t>st</w:t>
            </w:r>
            <w:r w:rsidRPr="00E43DE1">
              <w:rPr>
                <w:rFonts w:cs="Arial"/>
                <w:strike/>
                <w:color w:val="FF0000"/>
                <w:szCs w:val="18"/>
              </w:rPr>
              <w:t xml:space="preserve"> PUCCH resource provided by </w:t>
            </w:r>
            <w:r w:rsidRPr="00E43DE1">
              <w:rPr>
                <w:rFonts w:cs="Arial"/>
                <w:i/>
                <w:strike/>
                <w:color w:val="FF0000"/>
                <w:szCs w:val="18"/>
              </w:rPr>
              <w:t>pucch</w:t>
            </w:r>
            <w:r w:rsidRPr="00E43DE1">
              <w:rPr>
                <w:rFonts w:cs="Arial"/>
                <w:i/>
                <w:strike/>
                <w:color w:val="FF0000"/>
                <w:szCs w:val="18"/>
              </w:rPr>
              <w:t>-ResourceId</w:t>
            </w:r>
            <w:r w:rsidRPr="00E43DE1">
              <w:rPr>
                <w:rFonts w:cs="Arial"/>
                <w:i/>
                <w:strike/>
                <w:color w:val="FF0000"/>
                <w:szCs w:val="18"/>
              </w:rPr>
              <w:t xml:space="preserve"> </w:t>
            </w:r>
            <w:r w:rsidRPr="00E43DE1">
              <w:rPr>
                <w:rFonts w:cs="Arial"/>
                <w:strike/>
                <w:color w:val="FF0000"/>
                <w:szCs w:val="18"/>
              </w:rPr>
              <w:t>obtained from the 1</w:t>
            </w:r>
            <w:r w:rsidRPr="00E43DE1">
              <w:rPr>
                <w:rFonts w:cs="Arial"/>
                <w:strike/>
                <w:color w:val="FF0000"/>
                <w:szCs w:val="18"/>
                <w:vertAlign w:val="superscript"/>
              </w:rPr>
              <w:t>st</w:t>
            </w:r>
            <w:r w:rsidRPr="00E43DE1">
              <w:rPr>
                <w:rFonts w:cs="Arial"/>
                <w:strike/>
                <w:color w:val="FF0000"/>
                <w:szCs w:val="18"/>
              </w:rPr>
              <w:t xml:space="preserve"> value of </w:t>
            </w:r>
            <w:r w:rsidRPr="00E43DE1">
              <w:rPr>
                <w:rFonts w:cs="Arial"/>
                <w:i/>
                <w:strike/>
                <w:color w:val="FF0000"/>
                <w:szCs w:val="18"/>
              </w:rPr>
              <w:t>resourceList</w:t>
            </w:r>
          </w:p>
        </w:tc>
      </w:tr>
      <w:tr w:rsidR="00E43DE1" w:rsidRPr="00E43DE1" w14:paraId="3BE41A3E" w14:textId="77777777" w:rsidTr="00E43DE1">
        <w:trPr>
          <w:cantSplit/>
          <w:jc w:val="center"/>
        </w:trPr>
        <w:tc>
          <w:tcPr>
            <w:tcW w:w="3020" w:type="dxa"/>
            <w:vAlign w:val="center"/>
          </w:tcPr>
          <w:p w14:paraId="5655007F" w14:textId="77777777" w:rsidR="00E43DE1" w:rsidRPr="00E43DE1" w:rsidRDefault="00E43DE1" w:rsidP="00E43DE1">
            <w:pPr>
              <w:pStyle w:val="TAC"/>
              <w:rPr>
                <w:strike/>
                <w:color w:val="FF0000"/>
              </w:rPr>
            </w:pPr>
            <w:r w:rsidRPr="00E43DE1">
              <w:rPr>
                <w:strike/>
                <w:color w:val="FF0000"/>
              </w:rPr>
              <w:t xml:space="preserve">'001' </w:t>
            </w:r>
          </w:p>
        </w:tc>
        <w:tc>
          <w:tcPr>
            <w:tcW w:w="5641" w:type="dxa"/>
            <w:vAlign w:val="center"/>
          </w:tcPr>
          <w:p w14:paraId="1600E87F" w14:textId="6507CE9D" w:rsidR="00E43DE1" w:rsidRPr="00E43DE1" w:rsidRDefault="00E43DE1" w:rsidP="00E43DE1">
            <w:pPr>
              <w:pStyle w:val="TAC"/>
              <w:rPr>
                <w:strike/>
                <w:color w:val="FF0000"/>
              </w:rPr>
            </w:pPr>
            <w:r w:rsidRPr="00E43DE1">
              <w:rPr>
                <w:strike/>
                <w:color w:val="FF0000"/>
              </w:rPr>
              <w:t>2</w:t>
            </w:r>
            <w:r w:rsidRPr="00E43DE1">
              <w:rPr>
                <w:strike/>
                <w:color w:val="FF0000"/>
                <w:vertAlign w:val="superscript"/>
              </w:rPr>
              <w:t>nd</w:t>
            </w:r>
            <w:r w:rsidRPr="00E43DE1">
              <w:rPr>
                <w:strike/>
                <w:color w:val="FF0000"/>
              </w:rPr>
              <w:t xml:space="preserve"> PUCCH resource provided by </w:t>
            </w:r>
            <w:r w:rsidRPr="00E43DE1">
              <w:rPr>
                <w:rFonts w:ascii="Times New Roman" w:hAnsi="Times New Roman"/>
                <w:i/>
                <w:strike/>
                <w:color w:val="FF0000"/>
                <w:sz w:val="20"/>
              </w:rPr>
              <w:t>pucch</w:t>
            </w:r>
            <w:r w:rsidRPr="00E43DE1">
              <w:rPr>
                <w:rFonts w:ascii="Times New Roman" w:hAnsi="Times New Roman"/>
                <w:i/>
                <w:strike/>
                <w:color w:val="FF0000"/>
                <w:sz w:val="20"/>
              </w:rPr>
              <w:t>-ResourceId</w:t>
            </w:r>
            <w:r w:rsidRPr="00E43DE1">
              <w:rPr>
                <w:rFonts w:ascii="Times New Roman" w:hAnsi="Times New Roman"/>
                <w:i/>
                <w:strike/>
                <w:color w:val="FF0000"/>
                <w:sz w:val="20"/>
              </w:rPr>
              <w:t xml:space="preserve"> </w:t>
            </w:r>
            <w:r w:rsidRPr="00E43DE1">
              <w:rPr>
                <w:rFonts w:cs="Arial"/>
                <w:strike/>
                <w:color w:val="FF0000"/>
                <w:szCs w:val="18"/>
              </w:rPr>
              <w:t>obtained from the 2</w:t>
            </w:r>
            <w:r w:rsidRPr="00E43DE1">
              <w:rPr>
                <w:rFonts w:cs="Arial"/>
                <w:strike/>
                <w:color w:val="FF0000"/>
                <w:szCs w:val="18"/>
                <w:vertAlign w:val="superscript"/>
              </w:rPr>
              <w:t>nd</w:t>
            </w:r>
            <w:r w:rsidRPr="00E43DE1">
              <w:rPr>
                <w:rFonts w:cs="Arial"/>
                <w:strike/>
                <w:color w:val="FF0000"/>
                <w:szCs w:val="18"/>
              </w:rPr>
              <w:t xml:space="preserve"> value of </w:t>
            </w:r>
            <w:r w:rsidRPr="00E43DE1">
              <w:rPr>
                <w:rFonts w:cs="Arial"/>
                <w:i/>
                <w:strike/>
                <w:color w:val="FF0000"/>
                <w:szCs w:val="18"/>
              </w:rPr>
              <w:t>resourceList</w:t>
            </w:r>
          </w:p>
        </w:tc>
      </w:tr>
      <w:tr w:rsidR="00E43DE1" w:rsidRPr="00E43DE1" w14:paraId="5EE192E7" w14:textId="77777777" w:rsidTr="00E43DE1">
        <w:trPr>
          <w:cantSplit/>
          <w:jc w:val="center"/>
        </w:trPr>
        <w:tc>
          <w:tcPr>
            <w:tcW w:w="3020" w:type="dxa"/>
            <w:vAlign w:val="center"/>
          </w:tcPr>
          <w:p w14:paraId="38CF88A7" w14:textId="77777777" w:rsidR="00E43DE1" w:rsidRPr="00E43DE1" w:rsidRDefault="00E43DE1" w:rsidP="00E43DE1">
            <w:pPr>
              <w:pStyle w:val="TAC"/>
              <w:rPr>
                <w:strike/>
                <w:color w:val="FF0000"/>
              </w:rPr>
            </w:pPr>
            <w:r w:rsidRPr="00E43DE1">
              <w:rPr>
                <w:strike/>
                <w:color w:val="FF0000"/>
              </w:rPr>
              <w:t xml:space="preserve">'010' </w:t>
            </w:r>
          </w:p>
        </w:tc>
        <w:tc>
          <w:tcPr>
            <w:tcW w:w="5641" w:type="dxa"/>
            <w:vAlign w:val="center"/>
          </w:tcPr>
          <w:p w14:paraId="0CBA3721" w14:textId="778E4555" w:rsidR="00E43DE1" w:rsidRPr="00E43DE1" w:rsidRDefault="00E43DE1" w:rsidP="00E43DE1">
            <w:pPr>
              <w:pStyle w:val="TAC"/>
              <w:rPr>
                <w:strike/>
                <w:color w:val="FF0000"/>
              </w:rPr>
            </w:pPr>
            <w:r w:rsidRPr="00E43DE1">
              <w:rPr>
                <w:strike/>
                <w:color w:val="FF0000"/>
              </w:rPr>
              <w:t>3</w:t>
            </w:r>
            <w:r w:rsidRPr="00E43DE1">
              <w:rPr>
                <w:strike/>
                <w:color w:val="FF0000"/>
                <w:vertAlign w:val="superscript"/>
              </w:rPr>
              <w:t>rd</w:t>
            </w:r>
            <w:r w:rsidRPr="00E43DE1">
              <w:rPr>
                <w:strike/>
                <w:color w:val="FF0000"/>
              </w:rPr>
              <w:t xml:space="preserve"> PUCCH resource provided by </w:t>
            </w:r>
            <w:r w:rsidRPr="00E43DE1">
              <w:rPr>
                <w:rFonts w:ascii="Times New Roman" w:hAnsi="Times New Roman"/>
                <w:i/>
                <w:strike/>
                <w:color w:val="FF0000"/>
                <w:sz w:val="20"/>
              </w:rPr>
              <w:t>pucch</w:t>
            </w:r>
            <w:r w:rsidRPr="00E43DE1">
              <w:rPr>
                <w:rFonts w:ascii="Times New Roman" w:hAnsi="Times New Roman"/>
                <w:i/>
                <w:strike/>
                <w:color w:val="FF0000"/>
                <w:sz w:val="20"/>
              </w:rPr>
              <w:t>-ResourceId</w:t>
            </w:r>
            <w:r w:rsidRPr="00E43DE1">
              <w:rPr>
                <w:rFonts w:ascii="Times New Roman" w:hAnsi="Times New Roman"/>
                <w:i/>
                <w:strike/>
                <w:color w:val="FF0000"/>
                <w:sz w:val="20"/>
              </w:rPr>
              <w:t xml:space="preserve"> </w:t>
            </w:r>
            <w:r w:rsidRPr="00E43DE1">
              <w:rPr>
                <w:rFonts w:cs="Arial"/>
                <w:strike/>
                <w:color w:val="FF0000"/>
                <w:szCs w:val="18"/>
              </w:rPr>
              <w:t>obtained from the 3</w:t>
            </w:r>
            <w:r w:rsidRPr="00E43DE1">
              <w:rPr>
                <w:rFonts w:cs="Arial"/>
                <w:strike/>
                <w:color w:val="FF0000"/>
                <w:szCs w:val="18"/>
                <w:vertAlign w:val="superscript"/>
              </w:rPr>
              <w:t>rd</w:t>
            </w:r>
            <w:r w:rsidRPr="00E43DE1">
              <w:rPr>
                <w:rFonts w:cs="Arial"/>
                <w:strike/>
                <w:color w:val="FF0000"/>
                <w:szCs w:val="18"/>
              </w:rPr>
              <w:t xml:space="preserve"> value of </w:t>
            </w:r>
            <w:r w:rsidRPr="00E43DE1">
              <w:rPr>
                <w:rFonts w:cs="Arial"/>
                <w:i/>
                <w:strike/>
                <w:color w:val="FF0000"/>
                <w:szCs w:val="18"/>
              </w:rPr>
              <w:t>resourceList</w:t>
            </w:r>
          </w:p>
        </w:tc>
      </w:tr>
      <w:tr w:rsidR="00E43DE1" w:rsidRPr="00E43DE1" w14:paraId="7712A138" w14:textId="77777777" w:rsidTr="00E43DE1">
        <w:trPr>
          <w:cantSplit/>
          <w:jc w:val="center"/>
        </w:trPr>
        <w:tc>
          <w:tcPr>
            <w:tcW w:w="3020" w:type="dxa"/>
            <w:vAlign w:val="center"/>
          </w:tcPr>
          <w:p w14:paraId="0ECD7E50" w14:textId="77777777" w:rsidR="00E43DE1" w:rsidRPr="00E43DE1" w:rsidRDefault="00E43DE1" w:rsidP="00E43DE1">
            <w:pPr>
              <w:pStyle w:val="TAC"/>
              <w:rPr>
                <w:strike/>
                <w:color w:val="FF0000"/>
              </w:rPr>
            </w:pPr>
            <w:r w:rsidRPr="00E43DE1">
              <w:rPr>
                <w:strike/>
                <w:color w:val="FF0000"/>
              </w:rPr>
              <w:t xml:space="preserve">'011' </w:t>
            </w:r>
          </w:p>
        </w:tc>
        <w:tc>
          <w:tcPr>
            <w:tcW w:w="5641" w:type="dxa"/>
            <w:vAlign w:val="center"/>
          </w:tcPr>
          <w:p w14:paraId="7C738718" w14:textId="2806C817" w:rsidR="00E43DE1" w:rsidRPr="00E43DE1" w:rsidRDefault="00E43DE1" w:rsidP="00E43DE1">
            <w:pPr>
              <w:pStyle w:val="TAC"/>
              <w:rPr>
                <w:strike/>
                <w:color w:val="FF0000"/>
              </w:rPr>
            </w:pPr>
            <w:r w:rsidRPr="00E43DE1">
              <w:rPr>
                <w:strike/>
                <w:color w:val="FF0000"/>
              </w:rPr>
              <w:t>4</w:t>
            </w:r>
            <w:r w:rsidRPr="00E43DE1">
              <w:rPr>
                <w:strike/>
                <w:color w:val="FF0000"/>
                <w:vertAlign w:val="superscript"/>
              </w:rPr>
              <w:t>th</w:t>
            </w:r>
            <w:r w:rsidRPr="00E43DE1">
              <w:rPr>
                <w:strike/>
                <w:color w:val="FF0000"/>
              </w:rPr>
              <w:t xml:space="preserve"> PUCCH resource provided by </w:t>
            </w:r>
            <w:r w:rsidRPr="00E43DE1">
              <w:rPr>
                <w:rFonts w:ascii="Times New Roman" w:hAnsi="Times New Roman"/>
                <w:i/>
                <w:strike/>
                <w:color w:val="FF0000"/>
                <w:sz w:val="20"/>
              </w:rPr>
              <w:t>pucch</w:t>
            </w:r>
            <w:r w:rsidRPr="00E43DE1">
              <w:rPr>
                <w:rFonts w:ascii="Times New Roman" w:hAnsi="Times New Roman"/>
                <w:i/>
                <w:strike/>
                <w:color w:val="FF0000"/>
                <w:sz w:val="20"/>
              </w:rPr>
              <w:t>-ResourceId</w:t>
            </w:r>
            <w:r w:rsidRPr="00E43DE1">
              <w:rPr>
                <w:rFonts w:ascii="Times New Roman" w:hAnsi="Times New Roman"/>
                <w:strike/>
                <w:color w:val="FF0000"/>
                <w:sz w:val="20"/>
              </w:rPr>
              <w:t xml:space="preserve"> </w:t>
            </w:r>
            <w:r w:rsidRPr="00E43DE1">
              <w:rPr>
                <w:rFonts w:cs="Arial"/>
                <w:strike/>
                <w:color w:val="FF0000"/>
                <w:szCs w:val="18"/>
              </w:rPr>
              <w:t>obtained from the 4</w:t>
            </w:r>
            <w:r w:rsidRPr="00E43DE1">
              <w:rPr>
                <w:rFonts w:cs="Arial"/>
                <w:strike/>
                <w:color w:val="FF0000"/>
                <w:szCs w:val="18"/>
                <w:vertAlign w:val="superscript"/>
              </w:rPr>
              <w:t>th</w:t>
            </w:r>
            <w:r w:rsidRPr="00E43DE1">
              <w:rPr>
                <w:rFonts w:cs="Arial"/>
                <w:strike/>
                <w:color w:val="FF0000"/>
                <w:szCs w:val="18"/>
              </w:rPr>
              <w:t xml:space="preserve"> value of </w:t>
            </w:r>
            <w:r w:rsidRPr="00E43DE1">
              <w:rPr>
                <w:rFonts w:cs="Arial"/>
                <w:i/>
                <w:strike/>
                <w:color w:val="FF0000"/>
                <w:szCs w:val="18"/>
              </w:rPr>
              <w:t>resourceList</w:t>
            </w:r>
          </w:p>
        </w:tc>
      </w:tr>
      <w:tr w:rsidR="00E43DE1" w:rsidRPr="00E43DE1" w:rsidDel="00AF0FC3" w14:paraId="5CACD1AB" w14:textId="77777777" w:rsidTr="00E43DE1">
        <w:trPr>
          <w:cantSplit/>
          <w:jc w:val="center"/>
        </w:trPr>
        <w:tc>
          <w:tcPr>
            <w:tcW w:w="3020" w:type="dxa"/>
            <w:vAlign w:val="center"/>
          </w:tcPr>
          <w:p w14:paraId="20BFEB24" w14:textId="77777777" w:rsidR="00E43DE1" w:rsidRPr="00E43DE1" w:rsidRDefault="00E43DE1" w:rsidP="00E43DE1">
            <w:pPr>
              <w:pStyle w:val="TAC"/>
              <w:rPr>
                <w:strike/>
                <w:color w:val="FF0000"/>
              </w:rPr>
            </w:pPr>
            <w:r w:rsidRPr="00E43DE1">
              <w:rPr>
                <w:strike/>
                <w:color w:val="FF0000"/>
              </w:rPr>
              <w:t xml:space="preserve">'100' </w:t>
            </w:r>
          </w:p>
        </w:tc>
        <w:tc>
          <w:tcPr>
            <w:tcW w:w="5641" w:type="dxa"/>
            <w:vAlign w:val="center"/>
          </w:tcPr>
          <w:p w14:paraId="7DAC790D" w14:textId="2736D7B9" w:rsidR="00E43DE1" w:rsidRPr="00E43DE1" w:rsidDel="00AF0FC3" w:rsidRDefault="00E43DE1" w:rsidP="00E43DE1">
            <w:pPr>
              <w:pStyle w:val="TAC"/>
              <w:rPr>
                <w:strike/>
                <w:color w:val="FF0000"/>
              </w:rPr>
            </w:pPr>
            <w:r w:rsidRPr="00E43DE1">
              <w:rPr>
                <w:strike/>
                <w:color w:val="FF0000"/>
              </w:rPr>
              <w:t>5</w:t>
            </w:r>
            <w:r w:rsidRPr="00E43DE1">
              <w:rPr>
                <w:strike/>
                <w:color w:val="FF0000"/>
                <w:vertAlign w:val="superscript"/>
              </w:rPr>
              <w:t>th</w:t>
            </w:r>
            <w:r w:rsidRPr="00E43DE1">
              <w:rPr>
                <w:strike/>
                <w:color w:val="FF0000"/>
              </w:rPr>
              <w:t xml:space="preserve"> PUCCH resource provided by </w:t>
            </w:r>
            <w:r w:rsidRPr="00E43DE1">
              <w:rPr>
                <w:rFonts w:ascii="Times New Roman" w:hAnsi="Times New Roman"/>
                <w:i/>
                <w:strike/>
                <w:color w:val="FF0000"/>
                <w:sz w:val="20"/>
              </w:rPr>
              <w:t>pucch</w:t>
            </w:r>
            <w:r w:rsidRPr="00E43DE1">
              <w:rPr>
                <w:rFonts w:ascii="Times New Roman" w:hAnsi="Times New Roman"/>
                <w:i/>
                <w:strike/>
                <w:color w:val="FF0000"/>
                <w:sz w:val="20"/>
              </w:rPr>
              <w:t>-ResourceId</w:t>
            </w:r>
            <w:r w:rsidRPr="00E43DE1">
              <w:rPr>
                <w:rFonts w:ascii="Times New Roman" w:hAnsi="Times New Roman"/>
                <w:i/>
                <w:strike/>
                <w:color w:val="FF0000"/>
                <w:sz w:val="20"/>
              </w:rPr>
              <w:t xml:space="preserve"> </w:t>
            </w:r>
            <w:r w:rsidRPr="00E43DE1">
              <w:rPr>
                <w:rFonts w:cs="Arial"/>
                <w:strike/>
                <w:color w:val="FF0000"/>
                <w:szCs w:val="18"/>
              </w:rPr>
              <w:t>obtained from the 5</w:t>
            </w:r>
            <w:r w:rsidRPr="00E43DE1">
              <w:rPr>
                <w:rFonts w:cs="Arial"/>
                <w:strike/>
                <w:color w:val="FF0000"/>
                <w:szCs w:val="18"/>
                <w:vertAlign w:val="superscript"/>
              </w:rPr>
              <w:t>th</w:t>
            </w:r>
            <w:r w:rsidRPr="00E43DE1">
              <w:rPr>
                <w:rFonts w:cs="Arial"/>
                <w:strike/>
                <w:color w:val="FF0000"/>
                <w:szCs w:val="18"/>
              </w:rPr>
              <w:t xml:space="preserve"> value of </w:t>
            </w:r>
            <w:r w:rsidRPr="00E43DE1">
              <w:rPr>
                <w:rFonts w:cs="Arial"/>
                <w:i/>
                <w:strike/>
                <w:color w:val="FF0000"/>
                <w:szCs w:val="18"/>
              </w:rPr>
              <w:t>resourceList</w:t>
            </w:r>
          </w:p>
        </w:tc>
      </w:tr>
      <w:tr w:rsidR="00E43DE1" w:rsidRPr="00E43DE1" w:rsidDel="00AF0FC3" w14:paraId="0819B2F1" w14:textId="77777777" w:rsidTr="00E43DE1">
        <w:trPr>
          <w:cantSplit/>
          <w:jc w:val="center"/>
        </w:trPr>
        <w:tc>
          <w:tcPr>
            <w:tcW w:w="3020" w:type="dxa"/>
            <w:vAlign w:val="center"/>
          </w:tcPr>
          <w:p w14:paraId="6CF48754" w14:textId="77777777" w:rsidR="00E43DE1" w:rsidRPr="00E43DE1" w:rsidRDefault="00E43DE1" w:rsidP="00E43DE1">
            <w:pPr>
              <w:pStyle w:val="TAC"/>
              <w:rPr>
                <w:strike/>
                <w:color w:val="FF0000"/>
              </w:rPr>
            </w:pPr>
            <w:r w:rsidRPr="00E43DE1">
              <w:rPr>
                <w:strike/>
                <w:color w:val="FF0000"/>
              </w:rPr>
              <w:t xml:space="preserve">'101' </w:t>
            </w:r>
          </w:p>
        </w:tc>
        <w:tc>
          <w:tcPr>
            <w:tcW w:w="5641" w:type="dxa"/>
            <w:vAlign w:val="center"/>
          </w:tcPr>
          <w:p w14:paraId="7BF8852B" w14:textId="7DFEA4FA" w:rsidR="00E43DE1" w:rsidRPr="00E43DE1" w:rsidDel="00AF0FC3" w:rsidRDefault="00E43DE1" w:rsidP="00E43DE1">
            <w:pPr>
              <w:pStyle w:val="TAC"/>
              <w:rPr>
                <w:strike/>
                <w:color w:val="FF0000"/>
              </w:rPr>
            </w:pPr>
            <w:r w:rsidRPr="00E43DE1">
              <w:rPr>
                <w:strike/>
                <w:color w:val="FF0000"/>
              </w:rPr>
              <w:t>6</w:t>
            </w:r>
            <w:r w:rsidRPr="00E43DE1">
              <w:rPr>
                <w:strike/>
                <w:color w:val="FF0000"/>
                <w:vertAlign w:val="superscript"/>
              </w:rPr>
              <w:t>th</w:t>
            </w:r>
            <w:r w:rsidRPr="00E43DE1">
              <w:rPr>
                <w:strike/>
                <w:color w:val="FF0000"/>
              </w:rPr>
              <w:t xml:space="preserve"> PUCCH resource provided by </w:t>
            </w:r>
            <w:r w:rsidRPr="00E43DE1">
              <w:rPr>
                <w:rFonts w:ascii="Times New Roman" w:hAnsi="Times New Roman"/>
                <w:i/>
                <w:strike/>
                <w:color w:val="FF0000"/>
                <w:sz w:val="20"/>
              </w:rPr>
              <w:t>pucch</w:t>
            </w:r>
            <w:r w:rsidRPr="00E43DE1">
              <w:rPr>
                <w:rFonts w:ascii="Times New Roman" w:hAnsi="Times New Roman"/>
                <w:i/>
                <w:strike/>
                <w:color w:val="FF0000"/>
                <w:sz w:val="20"/>
              </w:rPr>
              <w:t>-ResourceId</w:t>
            </w:r>
            <w:r w:rsidRPr="00E43DE1">
              <w:rPr>
                <w:rFonts w:ascii="Times New Roman" w:hAnsi="Times New Roman"/>
                <w:i/>
                <w:strike/>
                <w:color w:val="FF0000"/>
                <w:sz w:val="20"/>
              </w:rPr>
              <w:t xml:space="preserve"> </w:t>
            </w:r>
            <w:r w:rsidRPr="00E43DE1">
              <w:rPr>
                <w:rFonts w:cs="Arial"/>
                <w:strike/>
                <w:color w:val="FF0000"/>
                <w:szCs w:val="18"/>
              </w:rPr>
              <w:t>obtained from the 6</w:t>
            </w:r>
            <w:r w:rsidRPr="00E43DE1">
              <w:rPr>
                <w:rFonts w:cs="Arial"/>
                <w:strike/>
                <w:color w:val="FF0000"/>
                <w:szCs w:val="18"/>
                <w:vertAlign w:val="superscript"/>
              </w:rPr>
              <w:t>th</w:t>
            </w:r>
            <w:r w:rsidRPr="00E43DE1">
              <w:rPr>
                <w:rFonts w:cs="Arial"/>
                <w:strike/>
                <w:color w:val="FF0000"/>
                <w:szCs w:val="18"/>
              </w:rPr>
              <w:t xml:space="preserve"> value of </w:t>
            </w:r>
            <w:r w:rsidRPr="00E43DE1">
              <w:rPr>
                <w:rFonts w:cs="Arial"/>
                <w:i/>
                <w:strike/>
                <w:color w:val="FF0000"/>
                <w:szCs w:val="18"/>
              </w:rPr>
              <w:t>resourceList</w:t>
            </w:r>
          </w:p>
        </w:tc>
      </w:tr>
      <w:tr w:rsidR="00E43DE1" w:rsidRPr="00E43DE1" w:rsidDel="00AF0FC3" w14:paraId="49DFE0A0" w14:textId="77777777" w:rsidTr="00E43DE1">
        <w:trPr>
          <w:cantSplit/>
          <w:jc w:val="center"/>
        </w:trPr>
        <w:tc>
          <w:tcPr>
            <w:tcW w:w="3020" w:type="dxa"/>
            <w:vAlign w:val="center"/>
          </w:tcPr>
          <w:p w14:paraId="5CF285D1" w14:textId="77777777" w:rsidR="00E43DE1" w:rsidRPr="00E43DE1" w:rsidRDefault="00E43DE1" w:rsidP="00E43DE1">
            <w:pPr>
              <w:pStyle w:val="TAC"/>
              <w:rPr>
                <w:strike/>
                <w:color w:val="FF0000"/>
              </w:rPr>
            </w:pPr>
            <w:r w:rsidRPr="00E43DE1">
              <w:rPr>
                <w:strike/>
                <w:color w:val="FF0000"/>
              </w:rPr>
              <w:t xml:space="preserve">'110' </w:t>
            </w:r>
          </w:p>
        </w:tc>
        <w:tc>
          <w:tcPr>
            <w:tcW w:w="5641" w:type="dxa"/>
            <w:vAlign w:val="center"/>
          </w:tcPr>
          <w:p w14:paraId="5F047A97" w14:textId="2D0C03AE" w:rsidR="00E43DE1" w:rsidRPr="00E43DE1" w:rsidDel="00AF0FC3" w:rsidRDefault="00E43DE1" w:rsidP="00E43DE1">
            <w:pPr>
              <w:pStyle w:val="TAC"/>
              <w:rPr>
                <w:strike/>
                <w:color w:val="FF0000"/>
              </w:rPr>
            </w:pPr>
            <w:r w:rsidRPr="00E43DE1">
              <w:rPr>
                <w:strike/>
                <w:color w:val="FF0000"/>
              </w:rPr>
              <w:t>7</w:t>
            </w:r>
            <w:r w:rsidRPr="00E43DE1">
              <w:rPr>
                <w:strike/>
                <w:color w:val="FF0000"/>
                <w:vertAlign w:val="superscript"/>
              </w:rPr>
              <w:t>th</w:t>
            </w:r>
            <w:r w:rsidRPr="00E43DE1">
              <w:rPr>
                <w:strike/>
                <w:color w:val="FF0000"/>
              </w:rPr>
              <w:t xml:space="preserve"> PUCCH resource provided by </w:t>
            </w:r>
            <w:r w:rsidRPr="00E43DE1">
              <w:rPr>
                <w:rFonts w:ascii="Times New Roman" w:hAnsi="Times New Roman"/>
                <w:i/>
                <w:strike/>
                <w:color w:val="FF0000"/>
                <w:sz w:val="20"/>
              </w:rPr>
              <w:t>pucch</w:t>
            </w:r>
            <w:r w:rsidRPr="00E43DE1">
              <w:rPr>
                <w:rFonts w:ascii="Times New Roman" w:hAnsi="Times New Roman"/>
                <w:i/>
                <w:strike/>
                <w:color w:val="FF0000"/>
                <w:sz w:val="20"/>
              </w:rPr>
              <w:t>-ResourceId</w:t>
            </w:r>
            <w:r w:rsidRPr="00E43DE1">
              <w:rPr>
                <w:rFonts w:ascii="Times New Roman" w:hAnsi="Times New Roman"/>
                <w:i/>
                <w:strike/>
                <w:color w:val="FF0000"/>
                <w:sz w:val="20"/>
              </w:rPr>
              <w:t xml:space="preserve"> </w:t>
            </w:r>
            <w:r w:rsidRPr="00E43DE1">
              <w:rPr>
                <w:rFonts w:cs="Arial"/>
                <w:strike/>
                <w:color w:val="FF0000"/>
                <w:szCs w:val="18"/>
              </w:rPr>
              <w:t>obtained from the 7</w:t>
            </w:r>
            <w:r w:rsidRPr="00E43DE1">
              <w:rPr>
                <w:rFonts w:cs="Arial"/>
                <w:strike/>
                <w:color w:val="FF0000"/>
                <w:szCs w:val="18"/>
                <w:vertAlign w:val="superscript"/>
              </w:rPr>
              <w:t>th</w:t>
            </w:r>
            <w:r w:rsidRPr="00E43DE1">
              <w:rPr>
                <w:rFonts w:cs="Arial"/>
                <w:strike/>
                <w:color w:val="FF0000"/>
                <w:szCs w:val="18"/>
              </w:rPr>
              <w:t xml:space="preserve"> value of </w:t>
            </w:r>
            <w:r w:rsidRPr="00E43DE1">
              <w:rPr>
                <w:rFonts w:cs="Arial"/>
                <w:i/>
                <w:strike/>
                <w:color w:val="FF0000"/>
                <w:szCs w:val="18"/>
              </w:rPr>
              <w:t>resourceList</w:t>
            </w:r>
          </w:p>
        </w:tc>
      </w:tr>
      <w:tr w:rsidR="00E43DE1" w:rsidRPr="00E43DE1" w:rsidDel="00AF0FC3" w14:paraId="1B78A104" w14:textId="77777777" w:rsidTr="00E43DE1">
        <w:trPr>
          <w:cantSplit/>
          <w:jc w:val="center"/>
        </w:trPr>
        <w:tc>
          <w:tcPr>
            <w:tcW w:w="3020" w:type="dxa"/>
            <w:vAlign w:val="center"/>
          </w:tcPr>
          <w:p w14:paraId="2CB937F0" w14:textId="77777777" w:rsidR="00E43DE1" w:rsidRPr="00E43DE1" w:rsidRDefault="00E43DE1" w:rsidP="00E43DE1">
            <w:pPr>
              <w:pStyle w:val="TAC"/>
              <w:rPr>
                <w:strike/>
                <w:color w:val="FF0000"/>
              </w:rPr>
            </w:pPr>
            <w:r w:rsidRPr="00E43DE1">
              <w:rPr>
                <w:strike/>
                <w:color w:val="FF0000"/>
              </w:rPr>
              <w:t xml:space="preserve">'111' </w:t>
            </w:r>
          </w:p>
        </w:tc>
        <w:tc>
          <w:tcPr>
            <w:tcW w:w="5641" w:type="dxa"/>
            <w:vAlign w:val="center"/>
          </w:tcPr>
          <w:p w14:paraId="58A3B58C" w14:textId="40F6039A" w:rsidR="00E43DE1" w:rsidRPr="00E43DE1" w:rsidDel="00AF0FC3" w:rsidRDefault="00E43DE1" w:rsidP="00E43DE1">
            <w:pPr>
              <w:pStyle w:val="TAC"/>
              <w:rPr>
                <w:strike/>
                <w:color w:val="FF0000"/>
              </w:rPr>
            </w:pPr>
            <w:r w:rsidRPr="00E43DE1">
              <w:rPr>
                <w:strike/>
                <w:color w:val="FF0000"/>
              </w:rPr>
              <w:t>8</w:t>
            </w:r>
            <w:r w:rsidRPr="00E43DE1">
              <w:rPr>
                <w:strike/>
                <w:color w:val="FF0000"/>
                <w:vertAlign w:val="superscript"/>
              </w:rPr>
              <w:t>th</w:t>
            </w:r>
            <w:r w:rsidRPr="00E43DE1">
              <w:rPr>
                <w:strike/>
                <w:color w:val="FF0000"/>
              </w:rPr>
              <w:t xml:space="preserve"> PUCCH resource provided by </w:t>
            </w:r>
            <w:r w:rsidRPr="00E43DE1">
              <w:rPr>
                <w:rFonts w:ascii="Times New Roman" w:hAnsi="Times New Roman"/>
                <w:i/>
                <w:strike/>
                <w:color w:val="FF0000"/>
                <w:sz w:val="20"/>
              </w:rPr>
              <w:t>pucch</w:t>
            </w:r>
            <w:r w:rsidRPr="00E43DE1">
              <w:rPr>
                <w:rFonts w:ascii="Times New Roman" w:hAnsi="Times New Roman"/>
                <w:i/>
                <w:strike/>
                <w:color w:val="FF0000"/>
                <w:sz w:val="20"/>
              </w:rPr>
              <w:t>-ResourceId</w:t>
            </w:r>
            <w:r w:rsidRPr="00E43DE1">
              <w:rPr>
                <w:rFonts w:ascii="Times New Roman" w:hAnsi="Times New Roman"/>
                <w:strike/>
                <w:color w:val="FF0000"/>
                <w:sz w:val="20"/>
              </w:rPr>
              <w:t xml:space="preserve"> </w:t>
            </w:r>
            <w:r w:rsidRPr="00E43DE1">
              <w:rPr>
                <w:rFonts w:cs="Arial"/>
                <w:strike/>
                <w:color w:val="FF0000"/>
                <w:szCs w:val="18"/>
              </w:rPr>
              <w:t>obtained from the 8</w:t>
            </w:r>
            <w:r w:rsidRPr="00E43DE1">
              <w:rPr>
                <w:rFonts w:cs="Arial"/>
                <w:strike/>
                <w:color w:val="FF0000"/>
                <w:szCs w:val="18"/>
                <w:vertAlign w:val="superscript"/>
              </w:rPr>
              <w:t>th</w:t>
            </w:r>
            <w:r w:rsidRPr="00E43DE1">
              <w:rPr>
                <w:rFonts w:cs="Arial"/>
                <w:strike/>
                <w:color w:val="FF0000"/>
                <w:szCs w:val="18"/>
              </w:rPr>
              <w:t xml:space="preserve"> value of </w:t>
            </w:r>
            <w:r w:rsidRPr="00E43DE1">
              <w:rPr>
                <w:rFonts w:cs="Arial"/>
                <w:i/>
                <w:strike/>
                <w:color w:val="FF0000"/>
                <w:szCs w:val="18"/>
              </w:rPr>
              <w:t>resourceList</w:t>
            </w:r>
          </w:p>
        </w:tc>
      </w:tr>
    </w:tbl>
    <w:p w14:paraId="7DC5D22B" w14:textId="77777777" w:rsidR="00E43DE1" w:rsidRPr="0009732E" w:rsidRDefault="00E43DE1" w:rsidP="00E43DE1"/>
    <w:p w14:paraId="57F4E792" w14:textId="4AE19520" w:rsidR="00E43DE1" w:rsidRPr="00E43DE1" w:rsidRDefault="00E43DE1" w:rsidP="00A10C1F">
      <w:r>
        <w:t xml:space="preserve">***************** 38.213 – </w:t>
      </w:r>
      <w:r w:rsidR="0096622C">
        <w:t>End</w:t>
      </w:r>
      <w:r>
        <w:t xml:space="preserve"> ********************</w:t>
      </w:r>
    </w:p>
    <w:p w14:paraId="30AB8825" w14:textId="0FDB06DB" w:rsidR="00E43DE1" w:rsidRPr="0096622C" w:rsidRDefault="0096622C" w:rsidP="00A10C1F">
      <w:pPr>
        <w:rPr>
          <w:b/>
          <w:i/>
          <w:lang w:val="en-US"/>
        </w:rPr>
      </w:pPr>
      <w:r w:rsidRPr="00A10C1F">
        <w:rPr>
          <w:b/>
          <w:i/>
          <w:lang w:val="en-US"/>
        </w:rPr>
        <w:t>Proposal 5: Adopt TP in section 3.</w:t>
      </w:r>
    </w:p>
    <w:p w14:paraId="48E1CB58" w14:textId="38F4F92C" w:rsidR="0034111C" w:rsidRPr="0089421A" w:rsidRDefault="0096622C" w:rsidP="00AD0A94">
      <w:pPr>
        <w:pStyle w:val="Heading1"/>
        <w:ind w:left="0" w:firstLine="0"/>
        <w:rPr>
          <w:color w:val="000000"/>
          <w:lang w:val="en-US"/>
        </w:rPr>
      </w:pPr>
      <w:r>
        <w:rPr>
          <w:color w:val="000000"/>
          <w:lang w:val="en-US"/>
        </w:rPr>
        <w:t>4</w:t>
      </w:r>
      <w:r w:rsidR="00AD0A94" w:rsidRPr="0089421A">
        <w:rPr>
          <w:color w:val="000000"/>
          <w:lang w:val="en-US"/>
        </w:rPr>
        <w:t>.</w:t>
      </w:r>
      <w:r w:rsidR="0034111C" w:rsidRPr="0089421A">
        <w:rPr>
          <w:color w:val="000000"/>
          <w:lang w:val="en-US"/>
        </w:rPr>
        <w:tab/>
      </w:r>
      <w:r w:rsidR="00EE7FA7" w:rsidRPr="0089421A">
        <w:rPr>
          <w:color w:val="000000"/>
          <w:lang w:val="en-US"/>
        </w:rPr>
        <w:t>Conclusion</w:t>
      </w:r>
      <w:r w:rsidR="00DB39D4" w:rsidRPr="0089421A">
        <w:rPr>
          <w:color w:val="000000"/>
          <w:lang w:val="en-US"/>
        </w:rPr>
        <w:t>s</w:t>
      </w:r>
    </w:p>
    <w:p w14:paraId="35CB5290" w14:textId="3E096C4F" w:rsidR="00B9048C" w:rsidRDefault="00B9048C" w:rsidP="00B9048C">
      <w:pPr>
        <w:spacing w:after="120"/>
        <w:jc w:val="both"/>
        <w:rPr>
          <w:bCs/>
          <w:lang w:val="en-US"/>
        </w:rPr>
      </w:pPr>
      <w:r w:rsidRPr="0089421A">
        <w:rPr>
          <w:lang w:val="en-US"/>
        </w:rPr>
        <w:t xml:space="preserve">In this contribution, we have discussed </w:t>
      </w:r>
      <w:r w:rsidR="00640DB5" w:rsidRPr="0089421A">
        <w:rPr>
          <w:lang w:val="en-US"/>
        </w:rPr>
        <w:t xml:space="preserve">the remaining </w:t>
      </w:r>
      <w:r w:rsidRPr="0089421A">
        <w:rPr>
          <w:lang w:val="en-US"/>
        </w:rPr>
        <w:t>open items related to PUCCH resource allocation in the NR</w:t>
      </w:r>
      <w:r w:rsidRPr="0089421A">
        <w:rPr>
          <w:bCs/>
          <w:lang w:val="en-US"/>
        </w:rPr>
        <w:t>. Based on the discussion, we make the following proposals:</w:t>
      </w:r>
    </w:p>
    <w:p w14:paraId="31B632CF" w14:textId="4B97B144" w:rsidR="00591F43" w:rsidRPr="00DC7946" w:rsidRDefault="00591F43" w:rsidP="00591F43">
      <w:pPr>
        <w:spacing w:after="120"/>
        <w:jc w:val="both"/>
        <w:rPr>
          <w:b/>
          <w:i/>
          <w:lang w:val="en-US"/>
        </w:rPr>
      </w:pPr>
      <w:r w:rsidRPr="00DC7946">
        <w:rPr>
          <w:b/>
          <w:i/>
          <w:lang w:val="en-US"/>
        </w:rPr>
        <w:t xml:space="preserve">Proposal </w:t>
      </w:r>
      <w:r w:rsidR="00F40CDB">
        <w:rPr>
          <w:b/>
          <w:i/>
          <w:lang w:val="en-US"/>
        </w:rPr>
        <w:t>1</w:t>
      </w:r>
      <w:r w:rsidRPr="00DC7946">
        <w:rPr>
          <w:b/>
          <w:i/>
          <w:lang w:val="en-US"/>
        </w:rPr>
        <w:t>: The PUCCH resource set table before dedicated PUCCH resource configuration has 16 entries. Each entry defines a PUCCH resource set defined by:</w:t>
      </w:r>
    </w:p>
    <w:p w14:paraId="35C800A6"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PUCCH Format (PUCCH Format 0 and PUCCH Format 1)</w:t>
      </w:r>
    </w:p>
    <w:p w14:paraId="54CDA4CA"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First Symbol (0, 4, 10 and 12)</w:t>
      </w:r>
    </w:p>
    <w:p w14:paraId="7037B3F8"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Number of symbols (14, 10, 4 and 2) r</w:t>
      </w:r>
      <w:bookmarkStart w:id="9" w:name="_GoBack"/>
      <w:bookmarkEnd w:id="9"/>
      <w:r w:rsidRPr="00DC7946">
        <w:rPr>
          <w:b/>
          <w:i/>
          <w:sz w:val="20"/>
          <w:szCs w:val="20"/>
          <w:lang w:val="en-US"/>
        </w:rPr>
        <w:t>espectively in regard to the first symbol.</w:t>
      </w:r>
    </w:p>
    <w:p w14:paraId="4B955190" w14:textId="4CD53FBC" w:rsidR="00591F43" w:rsidRPr="00A10C1F" w:rsidRDefault="001B7608" w:rsidP="00943443">
      <w:pPr>
        <w:pStyle w:val="ListParagraph"/>
        <w:numPr>
          <w:ilvl w:val="0"/>
          <w:numId w:val="46"/>
        </w:numPr>
        <w:spacing w:after="120"/>
        <w:jc w:val="both"/>
        <w:rPr>
          <w:b/>
          <w:i/>
          <w:lang w:val="en-US"/>
        </w:rPr>
      </w:pPr>
      <w:r>
        <w:rPr>
          <w:b/>
          <w:i/>
          <w:sz w:val="20"/>
          <w:szCs w:val="20"/>
          <w:lang w:val="en-US"/>
        </w:rPr>
        <w:t>PRB Offsets</w:t>
      </w:r>
    </w:p>
    <w:p w14:paraId="06EB2521" w14:textId="2BFAF281" w:rsidR="00073D62" w:rsidRPr="00943443" w:rsidRDefault="00073D62" w:rsidP="00943443">
      <w:pPr>
        <w:pStyle w:val="ListParagraph"/>
        <w:numPr>
          <w:ilvl w:val="0"/>
          <w:numId w:val="46"/>
        </w:numPr>
        <w:spacing w:after="120"/>
        <w:jc w:val="both"/>
        <w:rPr>
          <w:b/>
          <w:i/>
          <w:lang w:val="en-US"/>
        </w:rPr>
      </w:pPr>
      <w:r>
        <w:rPr>
          <w:b/>
          <w:i/>
          <w:sz w:val="20"/>
          <w:szCs w:val="20"/>
          <w:lang w:val="en-US"/>
        </w:rPr>
        <w:t>Cy</w:t>
      </w:r>
      <w:r w:rsidR="001B7608">
        <w:rPr>
          <w:b/>
          <w:i/>
          <w:sz w:val="20"/>
          <w:szCs w:val="20"/>
          <w:lang w:val="en-US"/>
        </w:rPr>
        <w:t>c</w:t>
      </w:r>
      <w:r>
        <w:rPr>
          <w:b/>
          <w:i/>
          <w:sz w:val="20"/>
          <w:szCs w:val="20"/>
          <w:lang w:val="en-US"/>
        </w:rPr>
        <w:t>lic shift offset set.</w:t>
      </w:r>
    </w:p>
    <w:p w14:paraId="0F1A8F85" w14:textId="15786209" w:rsidR="004D2225" w:rsidRPr="004D2225" w:rsidRDefault="00591F43" w:rsidP="004D2225">
      <w:pPr>
        <w:spacing w:after="120"/>
        <w:jc w:val="both"/>
        <w:rPr>
          <w:b/>
          <w:i/>
        </w:rPr>
      </w:pPr>
      <w:r w:rsidRPr="00DC7946">
        <w:rPr>
          <w:b/>
          <w:i/>
          <w:lang w:val="en-US"/>
        </w:rPr>
        <w:t xml:space="preserve">Proposal </w:t>
      </w:r>
      <w:r w:rsidR="00F40CDB">
        <w:rPr>
          <w:b/>
          <w:i/>
          <w:lang w:val="en-US"/>
        </w:rPr>
        <w:t>2</w:t>
      </w:r>
      <w:r w:rsidRPr="00DC7946">
        <w:rPr>
          <w:b/>
          <w:i/>
          <w:lang w:val="en-US"/>
        </w:rPr>
        <w:t xml:space="preserve">: </w:t>
      </w:r>
      <w:r w:rsidRPr="00DC7946">
        <w:rPr>
          <w:rFonts w:hint="eastAsia"/>
          <w:b/>
          <w:i/>
        </w:rPr>
        <w:t xml:space="preserve">For </w:t>
      </w:r>
      <w:r w:rsidRPr="00DC7946">
        <w:rPr>
          <w:b/>
          <w:i/>
        </w:rPr>
        <w:t>HARQ-ACK</w:t>
      </w:r>
      <w:r w:rsidRPr="00DC7946">
        <w:rPr>
          <w:rFonts w:hint="eastAsia"/>
          <w:b/>
          <w:i/>
        </w:rPr>
        <w:t xml:space="preserve"> resource allocation</w:t>
      </w:r>
      <w:r w:rsidRPr="00DC7946">
        <w:rPr>
          <w:b/>
          <w:i/>
        </w:rPr>
        <w:t xml:space="preserve"> before a UE has a </w:t>
      </w:r>
      <w:r w:rsidRPr="00DC7946">
        <w:rPr>
          <w:rFonts w:hint="eastAsia"/>
          <w:b/>
          <w:i/>
        </w:rPr>
        <w:t xml:space="preserve">dedicated </w:t>
      </w:r>
      <w:r w:rsidRPr="00DC7946">
        <w:rPr>
          <w:b/>
          <w:i/>
        </w:rPr>
        <w:t>PUCCH configuration</w:t>
      </w:r>
      <w:r w:rsidRPr="00DC7946">
        <w:rPr>
          <w:rFonts w:hint="eastAsia"/>
          <w:b/>
          <w:i/>
        </w:rPr>
        <w:t>,</w:t>
      </w:r>
      <w:r w:rsidR="004D2225">
        <w:rPr>
          <w:b/>
          <w:i/>
        </w:rPr>
        <w:t xml:space="preserve"> </w:t>
      </w:r>
      <w:r w:rsidRPr="004D2225">
        <w:rPr>
          <w:b/>
          <w:i/>
          <w:lang w:val="en-US"/>
        </w:rPr>
        <w:t>RMSI indication indicates o</w:t>
      </w:r>
      <w:r w:rsidR="004D2225" w:rsidRPr="004D2225">
        <w:rPr>
          <w:b/>
          <w:i/>
          <w:lang w:val="en-US"/>
        </w:rPr>
        <w:t>ne of the following PRB offset</w:t>
      </w:r>
      <w:r w:rsidR="001B7608">
        <w:rPr>
          <w:b/>
          <w:i/>
          <w:lang w:val="en-US"/>
        </w:rPr>
        <w:t xml:space="preserve"> set</w:t>
      </w:r>
      <w:r w:rsidR="004D2225" w:rsidRPr="004D2225">
        <w:rPr>
          <w:b/>
          <w:i/>
          <w:lang w:val="en-US"/>
        </w:rPr>
        <w:t>s</w:t>
      </w:r>
      <w:r w:rsidR="004D2225">
        <w:rPr>
          <w:b/>
          <w:i/>
          <w:lang w:val="en-US"/>
        </w:rPr>
        <w:t>:</w:t>
      </w:r>
    </w:p>
    <w:p w14:paraId="30062416" w14:textId="77777777" w:rsidR="004D2225" w:rsidRDefault="004D2225" w:rsidP="004D2225">
      <w:pPr>
        <w:pStyle w:val="ListParagraph"/>
        <w:numPr>
          <w:ilvl w:val="0"/>
          <w:numId w:val="40"/>
        </w:numPr>
        <w:spacing w:after="120"/>
        <w:jc w:val="both"/>
        <w:rPr>
          <w:b/>
          <w:i/>
          <w:sz w:val="20"/>
          <w:szCs w:val="20"/>
          <w:lang w:val="en-US"/>
        </w:rPr>
      </w:pPr>
      <w:r>
        <w:rPr>
          <w:b/>
          <w:i/>
          <w:sz w:val="20"/>
          <w:szCs w:val="20"/>
          <w:lang w:val="en-US"/>
        </w:rPr>
        <w:t>PUCCH Format 0: {0, 1, 2}, {3, 4, 5} and {6, 7, 8}.</w:t>
      </w:r>
    </w:p>
    <w:p w14:paraId="563C6ED0" w14:textId="127448BC" w:rsidR="00591F43" w:rsidRPr="00A10C1F" w:rsidRDefault="004D2225" w:rsidP="00943443">
      <w:pPr>
        <w:pStyle w:val="ListParagraph"/>
        <w:numPr>
          <w:ilvl w:val="0"/>
          <w:numId w:val="40"/>
        </w:numPr>
        <w:spacing w:after="120"/>
        <w:jc w:val="both"/>
        <w:rPr>
          <w:b/>
          <w:i/>
          <w:lang w:val="en-US"/>
        </w:rPr>
      </w:pPr>
      <w:r>
        <w:rPr>
          <w:b/>
          <w:i/>
          <w:sz w:val="20"/>
          <w:szCs w:val="20"/>
          <w:lang w:val="en-US"/>
        </w:rPr>
        <w:t xml:space="preserve">PUCCH Format 1: </w:t>
      </w:r>
      <w:r w:rsidR="00591F43" w:rsidRPr="00DC7946">
        <w:rPr>
          <w:b/>
          <w:i/>
          <w:sz w:val="20"/>
          <w:szCs w:val="20"/>
          <w:lang w:val="en-US"/>
        </w:rPr>
        <w:t>{0, 1}, {2, 3} or {4, 5}</w:t>
      </w:r>
      <w:r w:rsidR="00591F43">
        <w:rPr>
          <w:b/>
          <w:i/>
          <w:sz w:val="20"/>
          <w:szCs w:val="20"/>
          <w:lang w:val="en-US"/>
        </w:rPr>
        <w:t>.</w:t>
      </w:r>
    </w:p>
    <w:p w14:paraId="12171231" w14:textId="06895882" w:rsidR="004D2225" w:rsidRPr="00A10C1F" w:rsidRDefault="004D2225" w:rsidP="004D2225">
      <w:pPr>
        <w:pStyle w:val="ListParagraph"/>
        <w:numPr>
          <w:ilvl w:val="0"/>
          <w:numId w:val="40"/>
        </w:numPr>
        <w:spacing w:after="120"/>
        <w:jc w:val="both"/>
        <w:rPr>
          <w:b/>
          <w:i/>
          <w:sz w:val="20"/>
          <w:szCs w:val="20"/>
          <w:lang w:val="en-US"/>
        </w:rPr>
      </w:pPr>
      <w:r>
        <w:rPr>
          <w:b/>
          <w:i/>
          <w:sz w:val="20"/>
          <w:szCs w:val="20"/>
          <w:lang w:val="en-US"/>
        </w:rPr>
        <w:t xml:space="preserve">PUCCH Format 1, with duration 14 symbols: </w:t>
      </w:r>
      <w:r w:rsidRPr="006B1D7E">
        <w:rPr>
          <w:b/>
          <w:i/>
          <w:sz w:val="20"/>
          <w:szCs w:val="20"/>
          <w:lang w:val="en-US"/>
        </w:rPr>
        <w:t>{Floor(BWP/4), Floor(BWP/4)+1, Floor(BWP/4)+2, Floor(BWP/4)+3}.</w:t>
      </w:r>
    </w:p>
    <w:p w14:paraId="509FF63E" w14:textId="71A27BD6" w:rsidR="00591F43" w:rsidRPr="00943443" w:rsidRDefault="00591F43" w:rsidP="00B9048C">
      <w:pPr>
        <w:spacing w:after="120"/>
        <w:jc w:val="both"/>
        <w:rPr>
          <w:b/>
          <w:i/>
        </w:rPr>
      </w:pPr>
      <w:r w:rsidRPr="00DC7946">
        <w:rPr>
          <w:b/>
          <w:i/>
          <w:lang w:val="en-US"/>
        </w:rPr>
        <w:t xml:space="preserve">Proposal </w:t>
      </w:r>
      <w:r w:rsidR="00F40CDB">
        <w:rPr>
          <w:b/>
          <w:i/>
          <w:lang w:val="en-US"/>
        </w:rPr>
        <w:t>3</w:t>
      </w:r>
      <w:r w:rsidRPr="00DC7946">
        <w:rPr>
          <w:b/>
          <w:i/>
          <w:lang w:val="en-US"/>
        </w:rPr>
        <w:t xml:space="preserve">: Adopt </w:t>
      </w:r>
      <w:r w:rsidRPr="00DC7946">
        <w:rPr>
          <w:b/>
          <w:i/>
          <w:lang w:val="en-US"/>
        </w:rPr>
        <w:fldChar w:fldCharType="begin"/>
      </w:r>
      <w:r w:rsidRPr="00DC7946">
        <w:rPr>
          <w:b/>
          <w:i/>
          <w:lang w:val="en-US"/>
        </w:rPr>
        <w:instrText xml:space="preserve"> REF _Ref510182867 \h  \* MERGEFORMAT </w:instrText>
      </w:r>
      <w:r w:rsidRPr="00DC7946">
        <w:rPr>
          <w:b/>
          <w:i/>
          <w:lang w:val="en-US"/>
        </w:rPr>
      </w:r>
      <w:r w:rsidRPr="00DC7946">
        <w:rPr>
          <w:b/>
          <w:i/>
          <w:lang w:val="en-US"/>
        </w:rPr>
        <w:fldChar w:fldCharType="separate"/>
      </w:r>
      <w:r w:rsidR="00F40CDB" w:rsidRPr="00A10C1F">
        <w:rPr>
          <w:b/>
          <w:i/>
        </w:rPr>
        <w:t xml:space="preserve">Table </w:t>
      </w:r>
      <w:r w:rsidR="00F40CDB" w:rsidRPr="00A10C1F">
        <w:rPr>
          <w:b/>
          <w:i/>
          <w:noProof/>
        </w:rPr>
        <w:t>1</w:t>
      </w:r>
      <w:r w:rsidRPr="00DC7946">
        <w:rPr>
          <w:b/>
          <w:i/>
          <w:lang w:val="en-US"/>
        </w:rPr>
        <w:fldChar w:fldCharType="end"/>
      </w:r>
      <w:r w:rsidRPr="00DC7946">
        <w:rPr>
          <w:b/>
          <w:i/>
          <w:lang w:val="en-US"/>
        </w:rPr>
        <w:t xml:space="preserve"> as the “PUCCH resource sets table </w:t>
      </w:r>
      <w:r w:rsidRPr="00DC7946">
        <w:rPr>
          <w:b/>
          <w:i/>
        </w:rPr>
        <w:t>before dedicated PUCCH resource configuration”</w:t>
      </w:r>
      <w:r>
        <w:rPr>
          <w:b/>
          <w:i/>
        </w:rPr>
        <w:t xml:space="preserve"> t</w:t>
      </w:r>
      <w:r w:rsidRPr="00DC7946">
        <w:rPr>
          <w:b/>
          <w:i/>
        </w:rPr>
        <w:t xml:space="preserve">able (i.e. Table 9.2.1-1 of TS38.213 </w:t>
      </w:r>
      <w:r w:rsidRPr="00DC7946">
        <w:rPr>
          <w:b/>
          <w:i/>
        </w:rPr>
        <w:fldChar w:fldCharType="begin"/>
      </w:r>
      <w:r w:rsidRPr="00DC7946">
        <w:rPr>
          <w:b/>
          <w:i/>
        </w:rPr>
        <w:instrText xml:space="preserve"> REF _Ref506473030 \r \h  \* MERGEFORMAT </w:instrText>
      </w:r>
      <w:r w:rsidRPr="00DC7946">
        <w:rPr>
          <w:b/>
          <w:i/>
        </w:rPr>
      </w:r>
      <w:r w:rsidRPr="00DC7946">
        <w:rPr>
          <w:b/>
          <w:i/>
        </w:rPr>
        <w:fldChar w:fldCharType="separate"/>
      </w:r>
      <w:r w:rsidR="00F40CDB">
        <w:rPr>
          <w:b/>
          <w:i/>
        </w:rPr>
        <w:t>[5]</w:t>
      </w:r>
      <w:r w:rsidRPr="00DC7946">
        <w:rPr>
          <w:b/>
          <w:i/>
        </w:rPr>
        <w:fldChar w:fldCharType="end"/>
      </w:r>
      <w:r w:rsidRPr="00DC7946">
        <w:rPr>
          <w:b/>
          <w:i/>
        </w:rPr>
        <w:t>).</w:t>
      </w:r>
    </w:p>
    <w:p w14:paraId="07205894" w14:textId="5A306D99" w:rsidR="00591F43" w:rsidRDefault="00591F43" w:rsidP="00B9048C">
      <w:pPr>
        <w:spacing w:after="120"/>
        <w:jc w:val="both"/>
        <w:rPr>
          <w:b/>
          <w:i/>
          <w:lang w:val="en-US"/>
        </w:rPr>
      </w:pPr>
      <w:r w:rsidRPr="00DC7946">
        <w:rPr>
          <w:b/>
          <w:i/>
          <w:lang w:val="en-US"/>
        </w:rPr>
        <w:t xml:space="preserve">Proposal </w:t>
      </w:r>
      <w:r w:rsidR="00F40CDB">
        <w:rPr>
          <w:b/>
          <w:i/>
          <w:lang w:val="en-US"/>
        </w:rPr>
        <w:t>4</w:t>
      </w:r>
      <w:r w:rsidRPr="00DC7946">
        <w:rPr>
          <w:b/>
          <w:i/>
          <w:lang w:val="en-US"/>
        </w:rPr>
        <w:t xml:space="preserve">: Adopt </w:t>
      </w:r>
      <w:r w:rsidRPr="00DC7946">
        <w:rPr>
          <w:b/>
          <w:i/>
          <w:lang w:val="en-US"/>
        </w:rPr>
        <w:fldChar w:fldCharType="begin"/>
      </w:r>
      <w:r w:rsidRPr="00DC7946">
        <w:rPr>
          <w:b/>
          <w:i/>
          <w:lang w:val="en-US"/>
        </w:rPr>
        <w:instrText xml:space="preserve"> REF _Ref510184837 \h  \* MERGEFORMAT </w:instrText>
      </w:r>
      <w:r w:rsidRPr="00DC7946">
        <w:rPr>
          <w:b/>
          <w:i/>
          <w:lang w:val="en-US"/>
        </w:rPr>
      </w:r>
      <w:r w:rsidRPr="00DC7946">
        <w:rPr>
          <w:b/>
          <w:i/>
          <w:lang w:val="en-US"/>
        </w:rPr>
        <w:fldChar w:fldCharType="separate"/>
      </w:r>
      <w:r w:rsidR="00F40CDB" w:rsidRPr="00A10C1F">
        <w:rPr>
          <w:b/>
          <w:i/>
        </w:rPr>
        <w:t xml:space="preserve">Table </w:t>
      </w:r>
      <w:r w:rsidR="00F40CDB" w:rsidRPr="00A10C1F">
        <w:rPr>
          <w:b/>
          <w:i/>
          <w:noProof/>
        </w:rPr>
        <w:t>2</w:t>
      </w:r>
      <w:r w:rsidRPr="00DC7946">
        <w:rPr>
          <w:b/>
          <w:i/>
          <w:lang w:val="en-US"/>
        </w:rPr>
        <w:fldChar w:fldCharType="end"/>
      </w:r>
      <w:r w:rsidRPr="00DC7946">
        <w:rPr>
          <w:b/>
          <w:i/>
          <w:lang w:val="en-US"/>
        </w:rPr>
        <w:t xml:space="preserve"> </w:t>
      </w:r>
      <w:r w:rsidRPr="007052A3">
        <w:rPr>
          <w:b/>
          <w:i/>
          <w:lang w:val="en-US"/>
        </w:rPr>
        <w:fldChar w:fldCharType="begin"/>
      </w:r>
      <w:r w:rsidRPr="007052A3">
        <w:rPr>
          <w:b/>
          <w:i/>
          <w:lang w:val="en-US"/>
        </w:rPr>
        <w:instrText xml:space="preserve"> REF _Ref510184877 \h  \* MERGEFORMAT </w:instrText>
      </w:r>
      <w:r w:rsidRPr="007052A3">
        <w:rPr>
          <w:b/>
          <w:i/>
          <w:lang w:val="en-US"/>
        </w:rPr>
      </w:r>
      <w:r w:rsidRPr="00A10C1F">
        <w:rPr>
          <w:b/>
          <w:i/>
          <w:lang w:val="en-US"/>
        </w:rPr>
        <w:fldChar w:fldCharType="separate"/>
      </w:r>
      <w:r w:rsidR="00F40CDB" w:rsidRPr="00A10C1F">
        <w:rPr>
          <w:b/>
          <w:i/>
        </w:rPr>
        <w:t xml:space="preserve">Table </w:t>
      </w:r>
      <w:r w:rsidR="00F40CDB" w:rsidRPr="00A10C1F">
        <w:rPr>
          <w:b/>
          <w:i/>
          <w:noProof/>
        </w:rPr>
        <w:t>3</w:t>
      </w:r>
      <w:r w:rsidRPr="007052A3">
        <w:rPr>
          <w:b/>
          <w:i/>
          <w:lang w:val="en-US"/>
        </w:rPr>
        <w:fldChar w:fldCharType="end"/>
      </w:r>
      <w:r w:rsidR="007052A3" w:rsidRPr="007052A3">
        <w:rPr>
          <w:b/>
          <w:i/>
          <w:lang w:val="en-US"/>
        </w:rPr>
        <w:t xml:space="preserve"> and </w:t>
      </w:r>
      <w:r w:rsidR="007052A3" w:rsidRPr="007052A3">
        <w:rPr>
          <w:b/>
          <w:i/>
          <w:lang w:val="en-US"/>
        </w:rPr>
        <w:fldChar w:fldCharType="begin"/>
      </w:r>
      <w:r w:rsidR="007052A3" w:rsidRPr="007052A3">
        <w:rPr>
          <w:b/>
          <w:i/>
          <w:lang w:val="en-US"/>
        </w:rPr>
        <w:instrText xml:space="preserve"> REF _Ref513463314 \h </w:instrText>
      </w:r>
      <w:r w:rsidR="007052A3" w:rsidRPr="00A10C1F">
        <w:rPr>
          <w:b/>
          <w:i/>
          <w:lang w:val="en-US"/>
        </w:rPr>
        <w:instrText xml:space="preserve"> \* MERGEFORMAT </w:instrText>
      </w:r>
      <w:r w:rsidR="007052A3" w:rsidRPr="007052A3">
        <w:rPr>
          <w:b/>
          <w:i/>
          <w:lang w:val="en-US"/>
        </w:rPr>
      </w:r>
      <w:r w:rsidR="007052A3" w:rsidRPr="00A10C1F">
        <w:rPr>
          <w:b/>
          <w:i/>
          <w:lang w:val="en-US"/>
        </w:rPr>
        <w:fldChar w:fldCharType="separate"/>
      </w:r>
      <w:r w:rsidR="00F40CDB" w:rsidRPr="00A10C1F">
        <w:rPr>
          <w:b/>
          <w:i/>
        </w:rPr>
        <w:t xml:space="preserve">Table </w:t>
      </w:r>
      <w:r w:rsidR="00F40CDB" w:rsidRPr="00A10C1F">
        <w:rPr>
          <w:b/>
          <w:i/>
          <w:noProof/>
        </w:rPr>
        <w:t>4</w:t>
      </w:r>
      <w:r w:rsidR="007052A3" w:rsidRPr="007052A3">
        <w:rPr>
          <w:b/>
          <w:i/>
          <w:lang w:val="en-US"/>
        </w:rPr>
        <w:fldChar w:fldCharType="end"/>
      </w:r>
      <w:r w:rsidR="007052A3" w:rsidRPr="007052A3">
        <w:rPr>
          <w:b/>
          <w:i/>
          <w:lang w:val="en-US"/>
        </w:rPr>
        <w:t xml:space="preserve"> </w:t>
      </w:r>
      <w:r w:rsidRPr="007052A3">
        <w:rPr>
          <w:b/>
          <w:i/>
          <w:lang w:val="en-US"/>
        </w:rPr>
        <w:t xml:space="preserve"> fo</w:t>
      </w:r>
      <w:r w:rsidRPr="00DC7946">
        <w:rPr>
          <w:b/>
          <w:i/>
          <w:lang w:val="en-US"/>
        </w:rPr>
        <w:t xml:space="preserve">r </w:t>
      </w:r>
      <w:r w:rsidRPr="00DC7946">
        <w:rPr>
          <w:b/>
          <w:i/>
        </w:rPr>
        <w:t>PUCCH Format 0 a</w:t>
      </w:r>
      <w:r w:rsidR="00A464BC">
        <w:rPr>
          <w:b/>
          <w:i/>
        </w:rPr>
        <w:t>nd PUCCH Format 1</w:t>
      </w:r>
      <w:r w:rsidRPr="00DC7946">
        <w:rPr>
          <w:b/>
          <w:i/>
        </w:rPr>
        <w:t xml:space="preserve"> resource set before dedicated PUCCH resource configuration.</w:t>
      </w:r>
    </w:p>
    <w:p w14:paraId="6F657A0A" w14:textId="09275F04" w:rsidR="0096622C" w:rsidRPr="00943443" w:rsidRDefault="0096622C" w:rsidP="00A10C1F">
      <w:pPr>
        <w:rPr>
          <w:b/>
          <w:i/>
          <w:lang w:val="en-US"/>
        </w:rPr>
      </w:pPr>
      <w:r w:rsidRPr="00EF2051">
        <w:rPr>
          <w:b/>
          <w:i/>
          <w:lang w:val="en-US"/>
        </w:rPr>
        <w:t>Proposal 5: Adopt TP in section 3.</w:t>
      </w:r>
    </w:p>
    <w:p w14:paraId="48E1CB64" w14:textId="2870719B" w:rsidR="0034111C" w:rsidRPr="00B13465" w:rsidRDefault="0034111C">
      <w:pPr>
        <w:pStyle w:val="Heading1"/>
        <w:rPr>
          <w:lang w:val="en-US"/>
        </w:rPr>
      </w:pPr>
      <w:r w:rsidRPr="00B13465">
        <w:rPr>
          <w:lang w:val="en-US"/>
        </w:rPr>
        <w:t>References</w:t>
      </w:r>
      <w:r w:rsidR="00A2459D" w:rsidRPr="00B13465">
        <w:rPr>
          <w:lang w:val="en-US"/>
        </w:rPr>
        <w:t xml:space="preserve"> </w:t>
      </w:r>
    </w:p>
    <w:p w14:paraId="7ECC3917" w14:textId="4F6902DE" w:rsidR="00AC319F" w:rsidRDefault="00AC319F" w:rsidP="00B06DD1">
      <w:pPr>
        <w:numPr>
          <w:ilvl w:val="0"/>
          <w:numId w:val="1"/>
        </w:numPr>
        <w:rPr>
          <w:lang w:val="en-US"/>
        </w:rPr>
      </w:pPr>
      <w:bookmarkStart w:id="10" w:name="_Ref503257416"/>
      <w:bookmarkStart w:id="11" w:name="_Ref498612676"/>
      <w:r w:rsidRPr="0089421A">
        <w:rPr>
          <w:lang w:val="en-US"/>
        </w:rPr>
        <w:t>RAN1 Chairman’s Note</w:t>
      </w:r>
      <w:r w:rsidR="00846C9D">
        <w:rPr>
          <w:lang w:val="en-US"/>
        </w:rPr>
        <w:t>s</w:t>
      </w:r>
      <w:r w:rsidRPr="0089421A">
        <w:rPr>
          <w:lang w:val="en-US"/>
        </w:rPr>
        <w:t>, 3GPP TSG RAN WG1 Meeting #91, 3GPP.</w:t>
      </w:r>
      <w:bookmarkEnd w:id="10"/>
    </w:p>
    <w:p w14:paraId="27A7AD37" w14:textId="73991305" w:rsidR="00846C9D" w:rsidRPr="0089421A" w:rsidRDefault="00846C9D" w:rsidP="00B06DD1">
      <w:pPr>
        <w:numPr>
          <w:ilvl w:val="0"/>
          <w:numId w:val="1"/>
        </w:numPr>
        <w:rPr>
          <w:lang w:val="en-US"/>
        </w:rPr>
      </w:pPr>
      <w:bookmarkStart w:id="12" w:name="_Ref513460729"/>
      <w:r>
        <w:rPr>
          <w:lang w:val="en-US"/>
        </w:rPr>
        <w:t>RAN1 Chairman’s Notes, 3GPP TSG RAN WG1 Meeting #92b, 3GPP.</w:t>
      </w:r>
      <w:bookmarkEnd w:id="12"/>
    </w:p>
    <w:p w14:paraId="2F269F95" w14:textId="0A9FCBE7" w:rsidR="00CD4247" w:rsidRPr="0089421A" w:rsidRDefault="00CD4247" w:rsidP="00B06DD1">
      <w:pPr>
        <w:numPr>
          <w:ilvl w:val="0"/>
          <w:numId w:val="1"/>
        </w:numPr>
        <w:rPr>
          <w:lang w:val="en-US"/>
        </w:rPr>
      </w:pPr>
      <w:bookmarkStart w:id="13" w:name="_Ref510108177"/>
      <w:r w:rsidRPr="0089421A">
        <w:rPr>
          <w:lang w:val="en-US"/>
        </w:rPr>
        <w:t>RAN1 Chairman’s Note</w:t>
      </w:r>
      <w:r w:rsidR="00846C9D">
        <w:rPr>
          <w:lang w:val="en-US"/>
        </w:rPr>
        <w:t>s</w:t>
      </w:r>
      <w:r w:rsidRPr="0089421A">
        <w:rPr>
          <w:lang w:val="en-US"/>
        </w:rPr>
        <w:t>, 3GPP TSG RAN WG1 Meeting#92, 3GPP.</w:t>
      </w:r>
      <w:bookmarkEnd w:id="13"/>
    </w:p>
    <w:p w14:paraId="60C8D480" w14:textId="2F5E1ACF" w:rsidR="008D3E5A" w:rsidRPr="0089421A" w:rsidRDefault="008D3E5A" w:rsidP="00B06DD1">
      <w:pPr>
        <w:numPr>
          <w:ilvl w:val="0"/>
          <w:numId w:val="1"/>
        </w:numPr>
        <w:rPr>
          <w:lang w:val="en-US"/>
        </w:rPr>
      </w:pPr>
      <w:bookmarkStart w:id="14" w:name="_Ref506381970"/>
      <w:r w:rsidRPr="0089421A">
        <w:rPr>
          <w:lang w:val="en-US"/>
        </w:rPr>
        <w:lastRenderedPageBreak/>
        <w:t>RAN1 Chairman’s Note</w:t>
      </w:r>
      <w:r w:rsidR="00846C9D">
        <w:rPr>
          <w:lang w:val="en-US"/>
        </w:rPr>
        <w:t>s</w:t>
      </w:r>
      <w:r w:rsidRPr="0089421A">
        <w:rPr>
          <w:lang w:val="en-US"/>
        </w:rPr>
        <w:t>, 3GPP TSG RAN WG1 Meeting #AH1801, 3GPP.</w:t>
      </w:r>
      <w:bookmarkEnd w:id="14"/>
    </w:p>
    <w:p w14:paraId="01D9172A" w14:textId="08A07165" w:rsidR="008C4BC2" w:rsidRPr="0089421A" w:rsidRDefault="00783AB0" w:rsidP="008C4BC2">
      <w:pPr>
        <w:numPr>
          <w:ilvl w:val="0"/>
          <w:numId w:val="1"/>
        </w:numPr>
        <w:rPr>
          <w:lang w:val="en-US"/>
        </w:rPr>
      </w:pPr>
      <w:bookmarkStart w:id="15" w:name="_Ref506473030"/>
      <w:bookmarkStart w:id="16" w:name="_Ref503275480"/>
      <w:bookmarkEnd w:id="11"/>
      <w:r>
        <w:rPr>
          <w:lang w:val="en-US"/>
        </w:rPr>
        <w:t>R1-180</w:t>
      </w:r>
      <w:r w:rsidR="00EF21E4">
        <w:rPr>
          <w:lang w:val="en-US"/>
        </w:rPr>
        <w:t xml:space="preserve">5795, update of </w:t>
      </w:r>
      <w:r w:rsidR="008C4BC2" w:rsidRPr="0089421A">
        <w:rPr>
          <w:lang w:val="en-US"/>
        </w:rPr>
        <w:t>TS 38.213 “Physical layer procedures for control”, V15.</w:t>
      </w:r>
      <w:r w:rsidR="00EF21E4">
        <w:rPr>
          <w:lang w:val="en-US"/>
        </w:rPr>
        <w:t>1</w:t>
      </w:r>
      <w:r w:rsidR="008C4BC2" w:rsidRPr="0089421A">
        <w:rPr>
          <w:lang w:val="en-US"/>
        </w:rPr>
        <w:t xml:space="preserve">.0, </w:t>
      </w:r>
      <w:r w:rsidR="00EF21E4">
        <w:rPr>
          <w:lang w:val="en-US"/>
        </w:rPr>
        <w:t>March</w:t>
      </w:r>
      <w:r w:rsidR="008C4BC2" w:rsidRPr="0089421A">
        <w:rPr>
          <w:lang w:val="en-US"/>
        </w:rPr>
        <w:t xml:space="preserve"> 201</w:t>
      </w:r>
      <w:r w:rsidR="00EF21E4">
        <w:rPr>
          <w:lang w:val="en-US"/>
        </w:rPr>
        <w:t>8.</w:t>
      </w:r>
      <w:bookmarkEnd w:id="15"/>
      <w:bookmarkEnd w:id="16"/>
    </w:p>
    <w:p w14:paraId="6075AD98" w14:textId="77777777" w:rsidR="00D8265B" w:rsidRPr="0089421A" w:rsidRDefault="00D8265B" w:rsidP="004D2A72">
      <w:pPr>
        <w:rPr>
          <w:lang w:val="en-US"/>
        </w:rPr>
      </w:pPr>
    </w:p>
    <w:sectPr w:rsidR="00D8265B" w:rsidRPr="008942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A7D23" w14:textId="77777777" w:rsidR="00A62508" w:rsidRDefault="00A62508">
      <w:r>
        <w:separator/>
      </w:r>
    </w:p>
  </w:endnote>
  <w:endnote w:type="continuationSeparator" w:id="0">
    <w:p w14:paraId="51F1BE38" w14:textId="77777777" w:rsidR="00A62508" w:rsidRDefault="00A6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185C6" w14:textId="77777777" w:rsidR="00A62508" w:rsidRDefault="00A62508">
      <w:r>
        <w:separator/>
      </w:r>
    </w:p>
  </w:footnote>
  <w:footnote w:type="continuationSeparator" w:id="0">
    <w:p w14:paraId="76873A8A" w14:textId="77777777" w:rsidR="00A62508" w:rsidRDefault="00A62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A50C2"/>
    <w:multiLevelType w:val="hybridMultilevel"/>
    <w:tmpl w:val="64C43322"/>
    <w:lvl w:ilvl="0" w:tplc="F4FC13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523BA"/>
    <w:multiLevelType w:val="hybridMultilevel"/>
    <w:tmpl w:val="500433C4"/>
    <w:lvl w:ilvl="0" w:tplc="0409000F">
      <w:start w:val="1"/>
      <w:numFmt w:val="decimal"/>
      <w:lvlText w:val="%1."/>
      <w:lvlJc w:val="left"/>
      <w:pPr>
        <w:ind w:left="720" w:hanging="360"/>
      </w:pPr>
      <w:rPr>
        <w:rFonts w:hint="default"/>
      </w:rPr>
    </w:lvl>
    <w:lvl w:ilvl="1" w:tplc="04B62C32">
      <w:start w:val="1"/>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3C3170"/>
    <w:multiLevelType w:val="hybridMultilevel"/>
    <w:tmpl w:val="FF8054C2"/>
    <w:lvl w:ilvl="0" w:tplc="6D6C522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3637C5"/>
    <w:multiLevelType w:val="hybridMultilevel"/>
    <w:tmpl w:val="E6606E4A"/>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4E00A6"/>
    <w:multiLevelType w:val="hybridMultilevel"/>
    <w:tmpl w:val="14647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90DBA"/>
    <w:multiLevelType w:val="hybridMultilevel"/>
    <w:tmpl w:val="83A24B76"/>
    <w:lvl w:ilvl="0" w:tplc="04B62C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D14646"/>
    <w:multiLevelType w:val="hybridMultilevel"/>
    <w:tmpl w:val="14647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4774CF"/>
    <w:multiLevelType w:val="hybridMultilevel"/>
    <w:tmpl w:val="09D47992"/>
    <w:lvl w:ilvl="0" w:tplc="8BD02A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AA308E"/>
    <w:multiLevelType w:val="multilevel"/>
    <w:tmpl w:val="949E04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A57AD"/>
    <w:multiLevelType w:val="hybridMultilevel"/>
    <w:tmpl w:val="C018CB9E"/>
    <w:lvl w:ilvl="0" w:tplc="4E84B2DE">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7BD0084"/>
    <w:multiLevelType w:val="hybridMultilevel"/>
    <w:tmpl w:val="F6F6DBDE"/>
    <w:lvl w:ilvl="0" w:tplc="04090001">
      <w:start w:val="1"/>
      <w:numFmt w:val="bullet"/>
      <w:lvlText w:val=""/>
      <w:lvlJc w:val="left"/>
      <w:pPr>
        <w:ind w:left="644" w:hanging="360"/>
      </w:pPr>
      <w:rPr>
        <w:rFonts w:ascii="Symbol" w:hAnsi="Symbol" w:hint="default"/>
      </w:rPr>
    </w:lvl>
    <w:lvl w:ilvl="1" w:tplc="4E84B2DE">
      <w:numFmt w:val="bullet"/>
      <w:lvlText w:val="-"/>
      <w:lvlJc w:val="left"/>
      <w:pPr>
        <w:ind w:left="1364" w:hanging="360"/>
      </w:pPr>
      <w:rPr>
        <w:rFonts w:ascii="Times New Roman" w:eastAsia="MS Mincho"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63157C"/>
    <w:multiLevelType w:val="hybridMultilevel"/>
    <w:tmpl w:val="CA6E92A4"/>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1"/>
  </w:num>
  <w:num w:numId="3">
    <w:abstractNumId w:val="41"/>
  </w:num>
  <w:num w:numId="4">
    <w:abstractNumId w:val="24"/>
  </w:num>
  <w:num w:numId="5">
    <w:abstractNumId w:val="30"/>
  </w:num>
  <w:num w:numId="6">
    <w:abstractNumId w:val="32"/>
  </w:num>
  <w:num w:numId="7">
    <w:abstractNumId w:val="29"/>
  </w:num>
  <w:num w:numId="8">
    <w:abstractNumId w:val="48"/>
  </w:num>
  <w:num w:numId="9">
    <w:abstractNumId w:val="49"/>
  </w:num>
  <w:num w:numId="10">
    <w:abstractNumId w:val="23"/>
  </w:num>
  <w:num w:numId="11">
    <w:abstractNumId w:val="6"/>
  </w:num>
  <w:num w:numId="12">
    <w:abstractNumId w:val="8"/>
  </w:num>
  <w:num w:numId="13">
    <w:abstractNumId w:val="3"/>
  </w:num>
  <w:num w:numId="14">
    <w:abstractNumId w:val="4"/>
  </w:num>
  <w:num w:numId="15">
    <w:abstractNumId w:val="46"/>
  </w:num>
  <w:num w:numId="16">
    <w:abstractNumId w:val="45"/>
  </w:num>
  <w:num w:numId="17">
    <w:abstractNumId w:val="40"/>
  </w:num>
  <w:num w:numId="18">
    <w:abstractNumId w:val="13"/>
  </w:num>
  <w:num w:numId="19">
    <w:abstractNumId w:val="20"/>
  </w:num>
  <w:num w:numId="20">
    <w:abstractNumId w:val="5"/>
  </w:num>
  <w:num w:numId="21">
    <w:abstractNumId w:val="38"/>
  </w:num>
  <w:num w:numId="22">
    <w:abstractNumId w:val="16"/>
  </w:num>
  <w:num w:numId="23">
    <w:abstractNumId w:val="18"/>
  </w:num>
  <w:num w:numId="24">
    <w:abstractNumId w:val="37"/>
  </w:num>
  <w:num w:numId="25">
    <w:abstractNumId w:val="44"/>
  </w:num>
  <w:num w:numId="26">
    <w:abstractNumId w:val="15"/>
  </w:num>
  <w:num w:numId="27">
    <w:abstractNumId w:val="34"/>
  </w:num>
  <w:num w:numId="28">
    <w:abstractNumId w:val="14"/>
  </w:num>
  <w:num w:numId="29">
    <w:abstractNumId w:val="0"/>
  </w:num>
  <w:num w:numId="30">
    <w:abstractNumId w:val="7"/>
  </w:num>
  <w:num w:numId="31">
    <w:abstractNumId w:val="42"/>
  </w:num>
  <w:num w:numId="32">
    <w:abstractNumId w:val="47"/>
  </w:num>
  <w:num w:numId="33">
    <w:abstractNumId w:val="12"/>
  </w:num>
  <w:num w:numId="34">
    <w:abstractNumId w:val="35"/>
  </w:num>
  <w:num w:numId="35">
    <w:abstractNumId w:val="10"/>
  </w:num>
  <w:num w:numId="36">
    <w:abstractNumId w:val="1"/>
  </w:num>
  <w:num w:numId="37">
    <w:abstractNumId w:val="2"/>
  </w:num>
  <w:num w:numId="38">
    <w:abstractNumId w:val="21"/>
  </w:num>
  <w:num w:numId="39">
    <w:abstractNumId w:val="36"/>
  </w:num>
  <w:num w:numId="40">
    <w:abstractNumId w:val="28"/>
  </w:num>
  <w:num w:numId="41">
    <w:abstractNumId w:val="22"/>
  </w:num>
  <w:num w:numId="42">
    <w:abstractNumId w:val="31"/>
  </w:num>
  <w:num w:numId="43">
    <w:abstractNumId w:val="19"/>
  </w:num>
  <w:num w:numId="44">
    <w:abstractNumId w:val="27"/>
  </w:num>
  <w:num w:numId="45">
    <w:abstractNumId w:val="9"/>
  </w:num>
  <w:num w:numId="46">
    <w:abstractNumId w:val="33"/>
  </w:num>
  <w:num w:numId="47">
    <w:abstractNumId w:val="17"/>
  </w:num>
  <w:num w:numId="48">
    <w:abstractNumId w:val="39"/>
  </w:num>
  <w:num w:numId="49">
    <w:abstractNumId w:val="25"/>
  </w:num>
  <w:num w:numId="50">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0B1"/>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6D98"/>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6D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3D62"/>
    <w:rsid w:val="00075FDA"/>
    <w:rsid w:val="00076386"/>
    <w:rsid w:val="00076D82"/>
    <w:rsid w:val="000804C4"/>
    <w:rsid w:val="00080EBD"/>
    <w:rsid w:val="00081805"/>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D733B"/>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1208"/>
    <w:rsid w:val="00111808"/>
    <w:rsid w:val="0011339F"/>
    <w:rsid w:val="00113B8F"/>
    <w:rsid w:val="00113EC8"/>
    <w:rsid w:val="00114E96"/>
    <w:rsid w:val="0011644A"/>
    <w:rsid w:val="00117332"/>
    <w:rsid w:val="00117EFA"/>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5D78"/>
    <w:rsid w:val="001667BF"/>
    <w:rsid w:val="00166B24"/>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608"/>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3C69"/>
    <w:rsid w:val="001F42E3"/>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50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65A"/>
    <w:rsid w:val="00237921"/>
    <w:rsid w:val="00241311"/>
    <w:rsid w:val="00242E22"/>
    <w:rsid w:val="0024336B"/>
    <w:rsid w:val="0024424F"/>
    <w:rsid w:val="00244D28"/>
    <w:rsid w:val="002456F0"/>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07BC"/>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3E6F"/>
    <w:rsid w:val="00294445"/>
    <w:rsid w:val="00294B4D"/>
    <w:rsid w:val="002960D5"/>
    <w:rsid w:val="002A0E68"/>
    <w:rsid w:val="002A1062"/>
    <w:rsid w:val="002A2012"/>
    <w:rsid w:val="002A2413"/>
    <w:rsid w:val="002A2F5E"/>
    <w:rsid w:val="002A352A"/>
    <w:rsid w:val="002A607D"/>
    <w:rsid w:val="002A6565"/>
    <w:rsid w:val="002A678C"/>
    <w:rsid w:val="002A7BEE"/>
    <w:rsid w:val="002B132E"/>
    <w:rsid w:val="002B1F6C"/>
    <w:rsid w:val="002B2813"/>
    <w:rsid w:val="002B2D29"/>
    <w:rsid w:val="002C0C4B"/>
    <w:rsid w:val="002C112E"/>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5F3"/>
    <w:rsid w:val="003048D7"/>
    <w:rsid w:val="00304A1B"/>
    <w:rsid w:val="00304AD2"/>
    <w:rsid w:val="003062C4"/>
    <w:rsid w:val="003062E6"/>
    <w:rsid w:val="003068B6"/>
    <w:rsid w:val="003071F6"/>
    <w:rsid w:val="00307FE0"/>
    <w:rsid w:val="00311629"/>
    <w:rsid w:val="00311C08"/>
    <w:rsid w:val="00312395"/>
    <w:rsid w:val="00312ECE"/>
    <w:rsid w:val="0031393C"/>
    <w:rsid w:val="00313CB0"/>
    <w:rsid w:val="00313F96"/>
    <w:rsid w:val="003140B1"/>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08B"/>
    <w:rsid w:val="00374848"/>
    <w:rsid w:val="00374F3D"/>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18E3"/>
    <w:rsid w:val="00392491"/>
    <w:rsid w:val="00393E44"/>
    <w:rsid w:val="0039747B"/>
    <w:rsid w:val="003979F6"/>
    <w:rsid w:val="00397AB6"/>
    <w:rsid w:val="00397ACA"/>
    <w:rsid w:val="003A10C3"/>
    <w:rsid w:val="003A3F04"/>
    <w:rsid w:val="003A4A40"/>
    <w:rsid w:val="003A4EE9"/>
    <w:rsid w:val="003A597F"/>
    <w:rsid w:val="003A71A8"/>
    <w:rsid w:val="003B00CA"/>
    <w:rsid w:val="003B030B"/>
    <w:rsid w:val="003B0432"/>
    <w:rsid w:val="003B0821"/>
    <w:rsid w:val="003B0BE9"/>
    <w:rsid w:val="003B1179"/>
    <w:rsid w:val="003B2E9B"/>
    <w:rsid w:val="003B2F8D"/>
    <w:rsid w:val="003B4FAA"/>
    <w:rsid w:val="003B547A"/>
    <w:rsid w:val="003B75B9"/>
    <w:rsid w:val="003C0DA2"/>
    <w:rsid w:val="003C1A18"/>
    <w:rsid w:val="003C45FD"/>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264E"/>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1757"/>
    <w:rsid w:val="00432110"/>
    <w:rsid w:val="00433EBE"/>
    <w:rsid w:val="00434406"/>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5207"/>
    <w:rsid w:val="00476E55"/>
    <w:rsid w:val="0048076D"/>
    <w:rsid w:val="00481765"/>
    <w:rsid w:val="00481D90"/>
    <w:rsid w:val="00482CD4"/>
    <w:rsid w:val="00482DFD"/>
    <w:rsid w:val="00483150"/>
    <w:rsid w:val="00483261"/>
    <w:rsid w:val="0048412E"/>
    <w:rsid w:val="00485B23"/>
    <w:rsid w:val="004874E4"/>
    <w:rsid w:val="0049070D"/>
    <w:rsid w:val="00491BE4"/>
    <w:rsid w:val="00491DB2"/>
    <w:rsid w:val="00492877"/>
    <w:rsid w:val="00495BA6"/>
    <w:rsid w:val="00496DC2"/>
    <w:rsid w:val="00496E75"/>
    <w:rsid w:val="004A014C"/>
    <w:rsid w:val="004A0AA8"/>
    <w:rsid w:val="004A1FE4"/>
    <w:rsid w:val="004A2CA9"/>
    <w:rsid w:val="004A3247"/>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225"/>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7104"/>
    <w:rsid w:val="004E784B"/>
    <w:rsid w:val="004F0224"/>
    <w:rsid w:val="004F0DB4"/>
    <w:rsid w:val="004F0E04"/>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23F1"/>
    <w:rsid w:val="00523E75"/>
    <w:rsid w:val="005243E0"/>
    <w:rsid w:val="00524D68"/>
    <w:rsid w:val="005256F3"/>
    <w:rsid w:val="005265A3"/>
    <w:rsid w:val="00526783"/>
    <w:rsid w:val="00527C35"/>
    <w:rsid w:val="00527FB1"/>
    <w:rsid w:val="005302B5"/>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59DE"/>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D2C"/>
    <w:rsid w:val="00590E8D"/>
    <w:rsid w:val="00591511"/>
    <w:rsid w:val="00591F43"/>
    <w:rsid w:val="0059331A"/>
    <w:rsid w:val="00594473"/>
    <w:rsid w:val="00596BBA"/>
    <w:rsid w:val="00597221"/>
    <w:rsid w:val="005975C4"/>
    <w:rsid w:val="00597ED8"/>
    <w:rsid w:val="005A34D5"/>
    <w:rsid w:val="005A4904"/>
    <w:rsid w:val="005A515A"/>
    <w:rsid w:val="005A704D"/>
    <w:rsid w:val="005B3C6B"/>
    <w:rsid w:val="005B3C6D"/>
    <w:rsid w:val="005B4045"/>
    <w:rsid w:val="005B4C40"/>
    <w:rsid w:val="005B609E"/>
    <w:rsid w:val="005B6DF6"/>
    <w:rsid w:val="005B7B7D"/>
    <w:rsid w:val="005C10BD"/>
    <w:rsid w:val="005C1948"/>
    <w:rsid w:val="005C22F9"/>
    <w:rsid w:val="005C263C"/>
    <w:rsid w:val="005C2679"/>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25E"/>
    <w:rsid w:val="005F7985"/>
    <w:rsid w:val="005F79ED"/>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19"/>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A6C16"/>
    <w:rsid w:val="006B1545"/>
    <w:rsid w:val="006B1D76"/>
    <w:rsid w:val="006B1D7E"/>
    <w:rsid w:val="006B2DA7"/>
    <w:rsid w:val="006B2F4D"/>
    <w:rsid w:val="006B3682"/>
    <w:rsid w:val="006B40B3"/>
    <w:rsid w:val="006B48CB"/>
    <w:rsid w:val="006C1445"/>
    <w:rsid w:val="006C30AF"/>
    <w:rsid w:val="006C4FC1"/>
    <w:rsid w:val="006C51A5"/>
    <w:rsid w:val="006C529D"/>
    <w:rsid w:val="006D0C12"/>
    <w:rsid w:val="006D0E6B"/>
    <w:rsid w:val="006D2146"/>
    <w:rsid w:val="006D632E"/>
    <w:rsid w:val="006E094A"/>
    <w:rsid w:val="006E12B1"/>
    <w:rsid w:val="006E13D1"/>
    <w:rsid w:val="006E2132"/>
    <w:rsid w:val="006E2DF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52A3"/>
    <w:rsid w:val="00706F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47D04"/>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3AB0"/>
    <w:rsid w:val="00784190"/>
    <w:rsid w:val="0078457B"/>
    <w:rsid w:val="00784756"/>
    <w:rsid w:val="0078539D"/>
    <w:rsid w:val="007856C1"/>
    <w:rsid w:val="00787051"/>
    <w:rsid w:val="00787402"/>
    <w:rsid w:val="0079018D"/>
    <w:rsid w:val="00791A00"/>
    <w:rsid w:val="00792CEE"/>
    <w:rsid w:val="00793154"/>
    <w:rsid w:val="007962B4"/>
    <w:rsid w:val="00796F15"/>
    <w:rsid w:val="007A138F"/>
    <w:rsid w:val="007A1640"/>
    <w:rsid w:val="007A1AE4"/>
    <w:rsid w:val="007A21F1"/>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6B02"/>
    <w:rsid w:val="007E7583"/>
    <w:rsid w:val="007E79C5"/>
    <w:rsid w:val="007F2845"/>
    <w:rsid w:val="007F43BC"/>
    <w:rsid w:val="007F4740"/>
    <w:rsid w:val="008006C6"/>
    <w:rsid w:val="00800C52"/>
    <w:rsid w:val="0080153E"/>
    <w:rsid w:val="0080329D"/>
    <w:rsid w:val="00805170"/>
    <w:rsid w:val="00806906"/>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46C9D"/>
    <w:rsid w:val="008506E1"/>
    <w:rsid w:val="0085113B"/>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9AB"/>
    <w:rsid w:val="00884B59"/>
    <w:rsid w:val="008850BA"/>
    <w:rsid w:val="00885876"/>
    <w:rsid w:val="008860AA"/>
    <w:rsid w:val="00886185"/>
    <w:rsid w:val="008861D9"/>
    <w:rsid w:val="0088638C"/>
    <w:rsid w:val="00886EDF"/>
    <w:rsid w:val="00887026"/>
    <w:rsid w:val="008908E5"/>
    <w:rsid w:val="00891101"/>
    <w:rsid w:val="00891216"/>
    <w:rsid w:val="00892842"/>
    <w:rsid w:val="0089421A"/>
    <w:rsid w:val="00894FDC"/>
    <w:rsid w:val="0089716F"/>
    <w:rsid w:val="008A16F7"/>
    <w:rsid w:val="008A16F9"/>
    <w:rsid w:val="008A1D3E"/>
    <w:rsid w:val="008A4B16"/>
    <w:rsid w:val="008A4D63"/>
    <w:rsid w:val="008A5939"/>
    <w:rsid w:val="008A6D62"/>
    <w:rsid w:val="008B0AC4"/>
    <w:rsid w:val="008B13E9"/>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E734C"/>
    <w:rsid w:val="008F00DB"/>
    <w:rsid w:val="008F0544"/>
    <w:rsid w:val="008F1264"/>
    <w:rsid w:val="008F3B4F"/>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3443"/>
    <w:rsid w:val="0094409C"/>
    <w:rsid w:val="00944159"/>
    <w:rsid w:val="009449B2"/>
    <w:rsid w:val="00944A82"/>
    <w:rsid w:val="00944BA5"/>
    <w:rsid w:val="0094622B"/>
    <w:rsid w:val="00946C4D"/>
    <w:rsid w:val="0095076F"/>
    <w:rsid w:val="0095285B"/>
    <w:rsid w:val="00953AB0"/>
    <w:rsid w:val="00953FE9"/>
    <w:rsid w:val="00954232"/>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622C"/>
    <w:rsid w:val="00967354"/>
    <w:rsid w:val="0097058C"/>
    <w:rsid w:val="00971592"/>
    <w:rsid w:val="00971DDF"/>
    <w:rsid w:val="009731D6"/>
    <w:rsid w:val="0097465D"/>
    <w:rsid w:val="00974746"/>
    <w:rsid w:val="00975119"/>
    <w:rsid w:val="009757C1"/>
    <w:rsid w:val="00976F04"/>
    <w:rsid w:val="009777F4"/>
    <w:rsid w:val="00977AD8"/>
    <w:rsid w:val="00980A10"/>
    <w:rsid w:val="00981130"/>
    <w:rsid w:val="00983D46"/>
    <w:rsid w:val="00983DCA"/>
    <w:rsid w:val="00984E15"/>
    <w:rsid w:val="00985EF7"/>
    <w:rsid w:val="00986CF9"/>
    <w:rsid w:val="00987416"/>
    <w:rsid w:val="00990C0E"/>
    <w:rsid w:val="00990D75"/>
    <w:rsid w:val="00991093"/>
    <w:rsid w:val="0099163B"/>
    <w:rsid w:val="0099168C"/>
    <w:rsid w:val="009920FC"/>
    <w:rsid w:val="00992343"/>
    <w:rsid w:val="00996306"/>
    <w:rsid w:val="0099646C"/>
    <w:rsid w:val="00996744"/>
    <w:rsid w:val="00997CF4"/>
    <w:rsid w:val="009A0E63"/>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0F20"/>
    <w:rsid w:val="009C126A"/>
    <w:rsid w:val="009C1D4C"/>
    <w:rsid w:val="009C2DD2"/>
    <w:rsid w:val="009C441F"/>
    <w:rsid w:val="009C4A07"/>
    <w:rsid w:val="009C4B8E"/>
    <w:rsid w:val="009C51D5"/>
    <w:rsid w:val="009C543C"/>
    <w:rsid w:val="009C599A"/>
    <w:rsid w:val="009C624A"/>
    <w:rsid w:val="009C650E"/>
    <w:rsid w:val="009C70DB"/>
    <w:rsid w:val="009D19BC"/>
    <w:rsid w:val="009D20FD"/>
    <w:rsid w:val="009D2348"/>
    <w:rsid w:val="009D2F0C"/>
    <w:rsid w:val="009D3578"/>
    <w:rsid w:val="009D3A5F"/>
    <w:rsid w:val="009D3EAF"/>
    <w:rsid w:val="009D5193"/>
    <w:rsid w:val="009D5C32"/>
    <w:rsid w:val="009D6472"/>
    <w:rsid w:val="009D79F4"/>
    <w:rsid w:val="009E3CD1"/>
    <w:rsid w:val="009E5AF5"/>
    <w:rsid w:val="009E5EB5"/>
    <w:rsid w:val="009E74F0"/>
    <w:rsid w:val="009F0768"/>
    <w:rsid w:val="009F175A"/>
    <w:rsid w:val="009F1EB3"/>
    <w:rsid w:val="009F7867"/>
    <w:rsid w:val="009F7D66"/>
    <w:rsid w:val="00A00BD2"/>
    <w:rsid w:val="00A00E56"/>
    <w:rsid w:val="00A027F3"/>
    <w:rsid w:val="00A03978"/>
    <w:rsid w:val="00A04D7E"/>
    <w:rsid w:val="00A051D9"/>
    <w:rsid w:val="00A05DF3"/>
    <w:rsid w:val="00A07A57"/>
    <w:rsid w:val="00A07E08"/>
    <w:rsid w:val="00A10C1F"/>
    <w:rsid w:val="00A10C5F"/>
    <w:rsid w:val="00A10FF4"/>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6CE"/>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64BC"/>
    <w:rsid w:val="00A4791B"/>
    <w:rsid w:val="00A50A48"/>
    <w:rsid w:val="00A51242"/>
    <w:rsid w:val="00A51522"/>
    <w:rsid w:val="00A51573"/>
    <w:rsid w:val="00A51A5E"/>
    <w:rsid w:val="00A52895"/>
    <w:rsid w:val="00A53DA0"/>
    <w:rsid w:val="00A5404D"/>
    <w:rsid w:val="00A5765D"/>
    <w:rsid w:val="00A607CB"/>
    <w:rsid w:val="00A62508"/>
    <w:rsid w:val="00A6351F"/>
    <w:rsid w:val="00A65A70"/>
    <w:rsid w:val="00A66F36"/>
    <w:rsid w:val="00A676D9"/>
    <w:rsid w:val="00A67EFC"/>
    <w:rsid w:val="00A7031E"/>
    <w:rsid w:val="00A70513"/>
    <w:rsid w:val="00A71140"/>
    <w:rsid w:val="00A7434E"/>
    <w:rsid w:val="00A74692"/>
    <w:rsid w:val="00A74A2C"/>
    <w:rsid w:val="00A7618B"/>
    <w:rsid w:val="00A7640B"/>
    <w:rsid w:val="00A774E2"/>
    <w:rsid w:val="00A7778B"/>
    <w:rsid w:val="00A77B93"/>
    <w:rsid w:val="00A803BC"/>
    <w:rsid w:val="00A80969"/>
    <w:rsid w:val="00A86EA7"/>
    <w:rsid w:val="00A875A4"/>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6DB7"/>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773"/>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234F"/>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3465"/>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D15"/>
    <w:rsid w:val="00B51F7C"/>
    <w:rsid w:val="00B5239C"/>
    <w:rsid w:val="00B53893"/>
    <w:rsid w:val="00B548C2"/>
    <w:rsid w:val="00B552C5"/>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87B3C"/>
    <w:rsid w:val="00B9048C"/>
    <w:rsid w:val="00B90E2A"/>
    <w:rsid w:val="00B90F2A"/>
    <w:rsid w:val="00B9198D"/>
    <w:rsid w:val="00B93008"/>
    <w:rsid w:val="00B935FC"/>
    <w:rsid w:val="00B93F1A"/>
    <w:rsid w:val="00B9406D"/>
    <w:rsid w:val="00B94BA7"/>
    <w:rsid w:val="00B94E0E"/>
    <w:rsid w:val="00B97CA3"/>
    <w:rsid w:val="00BA4A54"/>
    <w:rsid w:val="00BA76A9"/>
    <w:rsid w:val="00BB1935"/>
    <w:rsid w:val="00BB2D31"/>
    <w:rsid w:val="00BB2DC9"/>
    <w:rsid w:val="00BB3CD3"/>
    <w:rsid w:val="00BB3E2B"/>
    <w:rsid w:val="00BB5D1C"/>
    <w:rsid w:val="00BB61E6"/>
    <w:rsid w:val="00BB6552"/>
    <w:rsid w:val="00BB6B9B"/>
    <w:rsid w:val="00BB754F"/>
    <w:rsid w:val="00BC07D4"/>
    <w:rsid w:val="00BC0A5D"/>
    <w:rsid w:val="00BC0BE3"/>
    <w:rsid w:val="00BC1AD9"/>
    <w:rsid w:val="00BC32E7"/>
    <w:rsid w:val="00BC3D71"/>
    <w:rsid w:val="00BC58B9"/>
    <w:rsid w:val="00BC6C49"/>
    <w:rsid w:val="00BD1E80"/>
    <w:rsid w:val="00BD3E68"/>
    <w:rsid w:val="00BD4EE6"/>
    <w:rsid w:val="00BD598A"/>
    <w:rsid w:val="00BD75B4"/>
    <w:rsid w:val="00BD7D14"/>
    <w:rsid w:val="00BE02B4"/>
    <w:rsid w:val="00BE2FD1"/>
    <w:rsid w:val="00BE4EC9"/>
    <w:rsid w:val="00BE631E"/>
    <w:rsid w:val="00BE7FB4"/>
    <w:rsid w:val="00BF0CCF"/>
    <w:rsid w:val="00BF0FC5"/>
    <w:rsid w:val="00BF10BC"/>
    <w:rsid w:val="00BF21AC"/>
    <w:rsid w:val="00BF2E53"/>
    <w:rsid w:val="00BF344C"/>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5FBD"/>
    <w:rsid w:val="00C365E7"/>
    <w:rsid w:val="00C36E34"/>
    <w:rsid w:val="00C404EE"/>
    <w:rsid w:val="00C4171B"/>
    <w:rsid w:val="00C41EA3"/>
    <w:rsid w:val="00C42689"/>
    <w:rsid w:val="00C42988"/>
    <w:rsid w:val="00C42BD4"/>
    <w:rsid w:val="00C43B7B"/>
    <w:rsid w:val="00C43FF0"/>
    <w:rsid w:val="00C44641"/>
    <w:rsid w:val="00C45EF5"/>
    <w:rsid w:val="00C4604F"/>
    <w:rsid w:val="00C46B7E"/>
    <w:rsid w:val="00C50A4E"/>
    <w:rsid w:val="00C50A77"/>
    <w:rsid w:val="00C520B1"/>
    <w:rsid w:val="00C522D6"/>
    <w:rsid w:val="00C52C52"/>
    <w:rsid w:val="00C52D38"/>
    <w:rsid w:val="00C54020"/>
    <w:rsid w:val="00C5406F"/>
    <w:rsid w:val="00C545C5"/>
    <w:rsid w:val="00C54F35"/>
    <w:rsid w:val="00C55566"/>
    <w:rsid w:val="00C57A01"/>
    <w:rsid w:val="00C61D4B"/>
    <w:rsid w:val="00C62B0A"/>
    <w:rsid w:val="00C63F08"/>
    <w:rsid w:val="00C64AFF"/>
    <w:rsid w:val="00C6528C"/>
    <w:rsid w:val="00C66037"/>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0D5"/>
    <w:rsid w:val="00CD3ED8"/>
    <w:rsid w:val="00CD4247"/>
    <w:rsid w:val="00CD6C83"/>
    <w:rsid w:val="00CD761D"/>
    <w:rsid w:val="00CD76B5"/>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272"/>
    <w:rsid w:val="00D01D1F"/>
    <w:rsid w:val="00D01EAD"/>
    <w:rsid w:val="00D035B9"/>
    <w:rsid w:val="00D045A7"/>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9F5"/>
    <w:rsid w:val="00D73C57"/>
    <w:rsid w:val="00D742FF"/>
    <w:rsid w:val="00D74CEC"/>
    <w:rsid w:val="00D758B3"/>
    <w:rsid w:val="00D76ADC"/>
    <w:rsid w:val="00D77413"/>
    <w:rsid w:val="00D81F10"/>
    <w:rsid w:val="00D8265B"/>
    <w:rsid w:val="00D838A3"/>
    <w:rsid w:val="00D84A57"/>
    <w:rsid w:val="00D86159"/>
    <w:rsid w:val="00D864BB"/>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5122"/>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A4"/>
    <w:rsid w:val="00DF73C1"/>
    <w:rsid w:val="00DF7751"/>
    <w:rsid w:val="00E007C6"/>
    <w:rsid w:val="00E031BB"/>
    <w:rsid w:val="00E04161"/>
    <w:rsid w:val="00E0576C"/>
    <w:rsid w:val="00E062A0"/>
    <w:rsid w:val="00E068BC"/>
    <w:rsid w:val="00E06C7F"/>
    <w:rsid w:val="00E073F0"/>
    <w:rsid w:val="00E10761"/>
    <w:rsid w:val="00E115F1"/>
    <w:rsid w:val="00E11D7A"/>
    <w:rsid w:val="00E11EEB"/>
    <w:rsid w:val="00E128F2"/>
    <w:rsid w:val="00E13EE4"/>
    <w:rsid w:val="00E16463"/>
    <w:rsid w:val="00E22792"/>
    <w:rsid w:val="00E22E5D"/>
    <w:rsid w:val="00E239D1"/>
    <w:rsid w:val="00E246B9"/>
    <w:rsid w:val="00E26727"/>
    <w:rsid w:val="00E26970"/>
    <w:rsid w:val="00E27791"/>
    <w:rsid w:val="00E30F2D"/>
    <w:rsid w:val="00E319DB"/>
    <w:rsid w:val="00E31AFC"/>
    <w:rsid w:val="00E3409E"/>
    <w:rsid w:val="00E34F76"/>
    <w:rsid w:val="00E37BE5"/>
    <w:rsid w:val="00E40866"/>
    <w:rsid w:val="00E4149D"/>
    <w:rsid w:val="00E41A27"/>
    <w:rsid w:val="00E41D67"/>
    <w:rsid w:val="00E43DB3"/>
    <w:rsid w:val="00E43DE1"/>
    <w:rsid w:val="00E4571A"/>
    <w:rsid w:val="00E4608B"/>
    <w:rsid w:val="00E46D7F"/>
    <w:rsid w:val="00E501D3"/>
    <w:rsid w:val="00E52356"/>
    <w:rsid w:val="00E528E6"/>
    <w:rsid w:val="00E53A01"/>
    <w:rsid w:val="00E564C4"/>
    <w:rsid w:val="00E567C9"/>
    <w:rsid w:val="00E604C4"/>
    <w:rsid w:val="00E60809"/>
    <w:rsid w:val="00E61300"/>
    <w:rsid w:val="00E635B9"/>
    <w:rsid w:val="00E63C10"/>
    <w:rsid w:val="00E65D15"/>
    <w:rsid w:val="00E66383"/>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3334"/>
    <w:rsid w:val="00EC5F2F"/>
    <w:rsid w:val="00EC6294"/>
    <w:rsid w:val="00EC651E"/>
    <w:rsid w:val="00EC692E"/>
    <w:rsid w:val="00EC6E32"/>
    <w:rsid w:val="00EC6E44"/>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4E7A"/>
    <w:rsid w:val="00EE76A9"/>
    <w:rsid w:val="00EE799E"/>
    <w:rsid w:val="00EE7CA8"/>
    <w:rsid w:val="00EE7FA7"/>
    <w:rsid w:val="00EF1093"/>
    <w:rsid w:val="00EF1FCB"/>
    <w:rsid w:val="00EF21C3"/>
    <w:rsid w:val="00EF21E4"/>
    <w:rsid w:val="00EF2E6B"/>
    <w:rsid w:val="00F0030E"/>
    <w:rsid w:val="00F00CD1"/>
    <w:rsid w:val="00F01E6B"/>
    <w:rsid w:val="00F0241C"/>
    <w:rsid w:val="00F05759"/>
    <w:rsid w:val="00F10CB9"/>
    <w:rsid w:val="00F1100B"/>
    <w:rsid w:val="00F110D5"/>
    <w:rsid w:val="00F12351"/>
    <w:rsid w:val="00F16739"/>
    <w:rsid w:val="00F16DE2"/>
    <w:rsid w:val="00F2052B"/>
    <w:rsid w:val="00F2260F"/>
    <w:rsid w:val="00F228C5"/>
    <w:rsid w:val="00F242AD"/>
    <w:rsid w:val="00F247F2"/>
    <w:rsid w:val="00F24948"/>
    <w:rsid w:val="00F252A8"/>
    <w:rsid w:val="00F2577E"/>
    <w:rsid w:val="00F265F7"/>
    <w:rsid w:val="00F2732E"/>
    <w:rsid w:val="00F27FA6"/>
    <w:rsid w:val="00F302E2"/>
    <w:rsid w:val="00F31F4D"/>
    <w:rsid w:val="00F33DC8"/>
    <w:rsid w:val="00F34444"/>
    <w:rsid w:val="00F4065A"/>
    <w:rsid w:val="00F40CDB"/>
    <w:rsid w:val="00F4275C"/>
    <w:rsid w:val="00F43D3C"/>
    <w:rsid w:val="00F45693"/>
    <w:rsid w:val="00F50C10"/>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9767B"/>
    <w:rsid w:val="00FA03F6"/>
    <w:rsid w:val="00FA0F35"/>
    <w:rsid w:val="00FA413A"/>
    <w:rsid w:val="00FA4144"/>
    <w:rsid w:val="00FA4DDF"/>
    <w:rsid w:val="00FA6E7F"/>
    <w:rsid w:val="00FA7114"/>
    <w:rsid w:val="00FA7B9B"/>
    <w:rsid w:val="00FB2379"/>
    <w:rsid w:val="00FB4B8A"/>
    <w:rsid w:val="00FB5152"/>
    <w:rsid w:val="00FB680E"/>
    <w:rsid w:val="00FC0065"/>
    <w:rsid w:val="00FC062F"/>
    <w:rsid w:val="00FC136A"/>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2B42"/>
    <w:rsid w:val="00FF3B7F"/>
    <w:rsid w:val="00FF4F92"/>
    <w:rsid w:val="00FF6822"/>
    <w:rsid w:val="00FF6B4D"/>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 w:type="paragraph" w:customStyle="1" w:styleId="Paragraph">
    <w:name w:val="Paragraph"/>
    <w:basedOn w:val="Normal"/>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Normal"/>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Normal"/>
    <w:link w:val="RAN1bullet1Char"/>
    <w:qFormat/>
    <w:rsid w:val="005C66FD"/>
    <w:pPr>
      <w:numPr>
        <w:numId w:val="3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Normal"/>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TableNormal"/>
    <w:next w:val="TableGrid"/>
    <w:uiPriority w:val="59"/>
    <w:rsid w:val="00E11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43DE1"/>
    <w:rPr>
      <w:rFonts w:ascii="Arial" w:hAnsi="Arial"/>
      <w:b/>
      <w:lang w:val="en-GB"/>
    </w:rPr>
  </w:style>
  <w:style w:type="character" w:customStyle="1" w:styleId="TACChar">
    <w:name w:val="TAC Char"/>
    <w:link w:val="TAC"/>
    <w:qFormat/>
    <w:locked/>
    <w:rsid w:val="00E43DE1"/>
    <w:rPr>
      <w:rFonts w:ascii="Arial" w:hAnsi="Arial"/>
      <w:sz w:val="18"/>
      <w:lang w:val="en-GB"/>
    </w:rPr>
  </w:style>
  <w:style w:type="character" w:customStyle="1" w:styleId="TAHCar">
    <w:name w:val="TAH Car"/>
    <w:link w:val="TAH"/>
    <w:qFormat/>
    <w:rsid w:val="00E43DE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5AIRPNAIUNRU-1830940522-2972</_dlc_DocId>
    <_dlc_DocIdUrl xmlns="71c5aaf6-e6ce-465b-b873-5148d2a4c105">
      <Url>https://nokia.sharepoint.com/sites/c5g/5gradio/_layouts/15/DocIdRedir.aspx?ID=5AIRPNAIUNRU-1830940522-2972</Url>
      <Description>5AIRPNAIUNRU-1830940522-2972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0887A-55A0-46C0-A8A6-8D2A3FFDE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7502C-46CE-404D-8BB1-D608B5100B26}">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75ED9D0-D767-4069-9D19-D24C2D1D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219</TotalTime>
  <Pages>8</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30</cp:revision>
  <cp:lastPrinted>2017-11-15T22:04:00Z</cp:lastPrinted>
  <dcterms:created xsi:type="dcterms:W3CDTF">2018-04-05T11:48:00Z</dcterms:created>
  <dcterms:modified xsi:type="dcterms:W3CDTF">2018-05-10T20:57:00Z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7da4275c-5cff-409b-9878-3e778908a895</vt:lpwstr>
  </property>
</Properties>
</file>